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FC" w:rsidRDefault="00192DFC" w:rsidP="00192DFC">
      <w:pPr>
        <w:spacing w:after="200" w:line="276" w:lineRule="atLeast"/>
        <w:contextualSpacing/>
        <w:rPr>
          <w:color w:val="000000" w:themeColor="text1"/>
          <w:sz w:val="22"/>
          <w:szCs w:val="22"/>
        </w:rPr>
      </w:pPr>
    </w:p>
    <w:p w:rsidR="00192DFC" w:rsidRPr="00A33508" w:rsidRDefault="00192DFC" w:rsidP="00192DFC">
      <w:pPr>
        <w:spacing w:before="60" w:after="60"/>
        <w:rPr>
          <w:b/>
          <w:i/>
          <w:color w:val="4472C4" w:themeColor="accent1"/>
        </w:rPr>
      </w:pPr>
      <w:r w:rsidRPr="00A33508">
        <w:rPr>
          <w:b/>
          <w:i/>
          <w:color w:val="4472C4" w:themeColor="accent1"/>
        </w:rPr>
        <w:t>AS Early Childhood Education</w:t>
      </w:r>
    </w:p>
    <w:p w:rsidR="00794F3B" w:rsidRDefault="00794F3B" w:rsidP="00192DFC">
      <w:pPr>
        <w:spacing w:before="60" w:after="60"/>
        <w:rPr>
          <w:b/>
          <w:u w:val="single"/>
        </w:rPr>
      </w:pPr>
    </w:p>
    <w:p w:rsidR="00D51A3F" w:rsidRPr="00192DFC" w:rsidRDefault="00D51A3F" w:rsidP="00192DFC">
      <w:pPr>
        <w:spacing w:before="60" w:after="60"/>
        <w:rPr>
          <w:u w:val="single"/>
        </w:rPr>
      </w:pPr>
      <w:r w:rsidRPr="0077523B">
        <w:rPr>
          <w:b/>
          <w:u w:val="single"/>
        </w:rPr>
        <w:t xml:space="preserve">Outcome Measure #1: The Number of Program Completers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382"/>
        <w:gridCol w:w="2492"/>
        <w:gridCol w:w="3013"/>
        <w:gridCol w:w="2903"/>
      </w:tblGrid>
      <w:tr w:rsidR="00D51A3F" w:rsidRPr="0077523B" w:rsidTr="00761100">
        <w:tc>
          <w:tcPr>
            <w:tcW w:w="1104" w:type="pct"/>
          </w:tcPr>
          <w:p w:rsidR="00D51A3F" w:rsidRPr="0077523B" w:rsidRDefault="00D51A3F" w:rsidP="00761100">
            <w:pPr>
              <w:spacing w:after="240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>Academic Year</w:t>
            </w:r>
          </w:p>
        </w:tc>
        <w:tc>
          <w:tcPr>
            <w:tcW w:w="1155" w:type="pct"/>
          </w:tcPr>
          <w:p w:rsidR="00D51A3F" w:rsidRPr="0077523B" w:rsidRDefault="00D51A3F" w:rsidP="00761100">
            <w:pPr>
              <w:spacing w:after="240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>Number of program completers</w:t>
            </w:r>
          </w:p>
        </w:tc>
        <w:tc>
          <w:tcPr>
            <w:tcW w:w="1396" w:type="pct"/>
          </w:tcPr>
          <w:p w:rsidR="00D51A3F" w:rsidRPr="0077523B" w:rsidRDefault="00D51A3F" w:rsidP="00761100">
            <w:pPr>
              <w:spacing w:after="240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>% of program completers who were attending full-time at the time of completion</w:t>
            </w:r>
          </w:p>
        </w:tc>
        <w:tc>
          <w:tcPr>
            <w:tcW w:w="1345" w:type="pct"/>
          </w:tcPr>
          <w:p w:rsidR="00D51A3F" w:rsidRPr="0077523B" w:rsidRDefault="00D51A3F" w:rsidP="00761100">
            <w:pPr>
              <w:spacing w:after="240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>% of program completers who were attending part-time</w:t>
            </w:r>
            <w:r w:rsidR="00192DFC">
              <w:rPr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77523B">
              <w:rPr>
                <w:color w:val="000000" w:themeColor="text1"/>
                <w:sz w:val="22"/>
                <w:szCs w:val="22"/>
              </w:rPr>
              <w:t>at the time of completion</w:t>
            </w:r>
          </w:p>
        </w:tc>
      </w:tr>
      <w:tr w:rsidR="00D51A3F" w:rsidRPr="0077523B" w:rsidTr="00761100">
        <w:tc>
          <w:tcPr>
            <w:tcW w:w="1104" w:type="pct"/>
          </w:tcPr>
          <w:p w:rsidR="00D51A3F" w:rsidRPr="0077523B" w:rsidRDefault="00C376EA" w:rsidP="00192DFC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>2019-2020</w:t>
            </w:r>
          </w:p>
        </w:tc>
        <w:tc>
          <w:tcPr>
            <w:tcW w:w="1155" w:type="pct"/>
          </w:tcPr>
          <w:p w:rsidR="00D51A3F" w:rsidRPr="0077523B" w:rsidRDefault="00C376EA" w:rsidP="00192DFC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96" w:type="pct"/>
          </w:tcPr>
          <w:p w:rsidR="00D51A3F" w:rsidRPr="0077523B" w:rsidRDefault="00C376EA" w:rsidP="00192DFC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5" w:type="pct"/>
          </w:tcPr>
          <w:p w:rsidR="00D51A3F" w:rsidRPr="0077523B" w:rsidRDefault="00C376EA" w:rsidP="00192DFC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D51A3F" w:rsidRPr="0077523B" w:rsidTr="00761100">
        <w:tc>
          <w:tcPr>
            <w:tcW w:w="1104" w:type="pct"/>
          </w:tcPr>
          <w:p w:rsidR="00D51A3F" w:rsidRPr="0077523B" w:rsidRDefault="00C376EA" w:rsidP="00192DFC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>2020 - 2021</w:t>
            </w:r>
          </w:p>
        </w:tc>
        <w:tc>
          <w:tcPr>
            <w:tcW w:w="1155" w:type="pct"/>
          </w:tcPr>
          <w:p w:rsidR="00D51A3F" w:rsidRPr="0077523B" w:rsidRDefault="00C376EA" w:rsidP="00192DFC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96" w:type="pct"/>
          </w:tcPr>
          <w:p w:rsidR="00D51A3F" w:rsidRPr="0077523B" w:rsidRDefault="00C376EA" w:rsidP="00192DFC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5" w:type="pct"/>
          </w:tcPr>
          <w:p w:rsidR="00D51A3F" w:rsidRPr="0077523B" w:rsidRDefault="00C376EA" w:rsidP="00192DFC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D51A3F" w:rsidRPr="0077523B" w:rsidTr="00761100">
        <w:tc>
          <w:tcPr>
            <w:tcW w:w="1104" w:type="pct"/>
          </w:tcPr>
          <w:p w:rsidR="00D51A3F" w:rsidRPr="0077523B" w:rsidRDefault="00C376EA" w:rsidP="00192DFC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2021 - 2022</w:t>
            </w:r>
          </w:p>
        </w:tc>
        <w:tc>
          <w:tcPr>
            <w:tcW w:w="1155" w:type="pct"/>
          </w:tcPr>
          <w:p w:rsidR="00D51A3F" w:rsidRPr="0077523B" w:rsidRDefault="00F537DC" w:rsidP="00192DFC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96" w:type="pct"/>
          </w:tcPr>
          <w:p w:rsidR="00D51A3F" w:rsidRPr="0077523B" w:rsidRDefault="00C376EA" w:rsidP="00192DFC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1345" w:type="pct"/>
          </w:tcPr>
          <w:p w:rsidR="00D51A3F" w:rsidRPr="0077523B" w:rsidRDefault="00C376EA" w:rsidP="00192DFC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</w:tbl>
    <w:p w:rsidR="00794F3B" w:rsidRDefault="00794F3B" w:rsidP="00192DFC">
      <w:pPr>
        <w:spacing w:before="60" w:after="60"/>
        <w:rPr>
          <w:b/>
          <w:u w:val="single"/>
        </w:rPr>
      </w:pPr>
    </w:p>
    <w:p w:rsidR="00192DFC" w:rsidRDefault="00192DFC" w:rsidP="00192DFC">
      <w:pPr>
        <w:spacing w:before="60" w:after="60"/>
        <w:rPr>
          <w:b/>
          <w:u w:val="single"/>
        </w:rPr>
      </w:pPr>
      <w:r w:rsidRPr="0077523B">
        <w:rPr>
          <w:b/>
          <w:u w:val="single"/>
        </w:rPr>
        <w:t>Outcome Measure #2: The Program Completion Rate</w:t>
      </w:r>
    </w:p>
    <w:p w:rsidR="00D7058C" w:rsidRPr="00D7058C" w:rsidRDefault="00D7058C" w:rsidP="00192DFC">
      <w:pPr>
        <w:spacing w:before="60" w:after="60"/>
      </w:pPr>
      <w:r>
        <w:t>The published timeframe for full-time candidates to complete the program is 2.5 academic years.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902"/>
        <w:gridCol w:w="4120"/>
        <w:gridCol w:w="3768"/>
      </w:tblGrid>
      <w:tr w:rsidR="00192DFC" w:rsidRPr="0077523B" w:rsidTr="004C5567">
        <w:tc>
          <w:tcPr>
            <w:tcW w:w="1345" w:type="pct"/>
          </w:tcPr>
          <w:p w:rsidR="00192DFC" w:rsidRPr="0077523B" w:rsidRDefault="00192DFC" w:rsidP="004C5567">
            <w:pPr>
              <w:spacing w:after="240"/>
              <w:rPr>
                <w:color w:val="000000" w:themeColor="text1"/>
                <w:sz w:val="22"/>
                <w:szCs w:val="22"/>
              </w:rPr>
            </w:pPr>
            <w:bookmarkStart w:id="1" w:name="_Hlk109133031"/>
            <w:r>
              <w:rPr>
                <w:color w:val="000000" w:themeColor="text1"/>
                <w:sz w:val="22"/>
                <w:szCs w:val="22"/>
              </w:rPr>
              <w:t>Semester</w:t>
            </w:r>
            <w:r w:rsidRPr="0077523B">
              <w:rPr>
                <w:color w:val="000000" w:themeColor="text1"/>
                <w:sz w:val="22"/>
                <w:szCs w:val="22"/>
              </w:rPr>
              <w:t xml:space="preserve"> in which a Fall cohort of </w:t>
            </w:r>
            <w:r w:rsidRPr="0077523B">
              <w:rPr>
                <w:b/>
                <w:color w:val="000000" w:themeColor="text1"/>
                <w:sz w:val="22"/>
                <w:szCs w:val="22"/>
              </w:rPr>
              <w:t xml:space="preserve">full-time </w:t>
            </w:r>
            <w:r w:rsidRPr="0077523B">
              <w:rPr>
                <w:color w:val="000000" w:themeColor="text1"/>
                <w:sz w:val="22"/>
                <w:szCs w:val="22"/>
              </w:rPr>
              <w:t xml:space="preserve">candidates enrolled in the program </w:t>
            </w:r>
          </w:p>
        </w:tc>
        <w:tc>
          <w:tcPr>
            <w:tcW w:w="1909" w:type="pct"/>
          </w:tcPr>
          <w:p w:rsidR="00192DFC" w:rsidRPr="0077523B" w:rsidRDefault="00192DFC" w:rsidP="004C5567">
            <w:pPr>
              <w:spacing w:after="240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 xml:space="preserve">Percentage of those candidates who completed the program within 150% of the published timeframe </w:t>
            </w:r>
          </w:p>
        </w:tc>
        <w:tc>
          <w:tcPr>
            <w:tcW w:w="1746" w:type="pct"/>
          </w:tcPr>
          <w:p w:rsidR="00192DFC" w:rsidRPr="0077523B" w:rsidRDefault="00192DFC" w:rsidP="004C5567">
            <w:pPr>
              <w:spacing w:after="240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 xml:space="preserve">Percentage of those candidates who completed the program within </w:t>
            </w:r>
            <w:r w:rsidRPr="00794F3B">
              <w:rPr>
                <w:color w:val="000000" w:themeColor="text1"/>
                <w:sz w:val="22"/>
                <w:szCs w:val="22"/>
              </w:rPr>
              <w:t>200% (twice)</w:t>
            </w:r>
            <w:r w:rsidRPr="0077523B">
              <w:rPr>
                <w:color w:val="000000" w:themeColor="text1"/>
                <w:sz w:val="22"/>
                <w:szCs w:val="22"/>
              </w:rPr>
              <w:t xml:space="preserve"> of the published timeframe </w:t>
            </w:r>
          </w:p>
        </w:tc>
      </w:tr>
      <w:tr w:rsidR="00192DFC" w:rsidRPr="0077523B" w:rsidTr="004C5567">
        <w:tc>
          <w:tcPr>
            <w:tcW w:w="1345" w:type="pct"/>
          </w:tcPr>
          <w:p w:rsidR="00192DFC" w:rsidRPr="0077523B" w:rsidRDefault="00C376EA" w:rsidP="00794F3B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909" w:type="pct"/>
          </w:tcPr>
          <w:p w:rsidR="00192DFC" w:rsidRPr="0077523B" w:rsidRDefault="00192DFC" w:rsidP="00794F3B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>*0%</w:t>
            </w:r>
          </w:p>
        </w:tc>
        <w:tc>
          <w:tcPr>
            <w:tcW w:w="1746" w:type="pct"/>
          </w:tcPr>
          <w:p w:rsidR="00192DFC" w:rsidRPr="0077523B" w:rsidRDefault="00192DFC" w:rsidP="00794F3B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>*0%</w:t>
            </w:r>
          </w:p>
        </w:tc>
      </w:tr>
      <w:tr w:rsidR="00192DFC" w:rsidRPr="0077523B" w:rsidTr="004C5567">
        <w:tc>
          <w:tcPr>
            <w:tcW w:w="1345" w:type="pct"/>
          </w:tcPr>
          <w:p w:rsidR="00192DFC" w:rsidRPr="0077523B" w:rsidRDefault="00C376EA" w:rsidP="00794F3B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 w:rsidRPr="00794F3B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909" w:type="pct"/>
          </w:tcPr>
          <w:p w:rsidR="00192DFC" w:rsidRPr="0077523B" w:rsidRDefault="00192DFC" w:rsidP="00794F3B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>*0%</w:t>
            </w:r>
          </w:p>
        </w:tc>
        <w:tc>
          <w:tcPr>
            <w:tcW w:w="1746" w:type="pct"/>
          </w:tcPr>
          <w:p w:rsidR="00192DFC" w:rsidRPr="0077523B" w:rsidRDefault="00192DFC" w:rsidP="00794F3B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>*0%</w:t>
            </w:r>
          </w:p>
        </w:tc>
      </w:tr>
      <w:tr w:rsidR="00192DFC" w:rsidRPr="00A33508" w:rsidTr="004C5567">
        <w:tc>
          <w:tcPr>
            <w:tcW w:w="1345" w:type="pct"/>
          </w:tcPr>
          <w:p w:rsidR="00192DFC" w:rsidRPr="00794F3B" w:rsidRDefault="00C376EA" w:rsidP="00794F3B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909" w:type="pct"/>
          </w:tcPr>
          <w:p w:rsidR="00192DFC" w:rsidRPr="00794F3B" w:rsidRDefault="00192DFC" w:rsidP="00794F3B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 w:rsidRPr="00794F3B">
              <w:rPr>
                <w:color w:val="000000" w:themeColor="text1"/>
                <w:sz w:val="22"/>
                <w:szCs w:val="22"/>
              </w:rPr>
              <w:t>*0%</w:t>
            </w:r>
          </w:p>
        </w:tc>
        <w:tc>
          <w:tcPr>
            <w:tcW w:w="1746" w:type="pct"/>
          </w:tcPr>
          <w:p w:rsidR="00192DFC" w:rsidRPr="00794F3B" w:rsidRDefault="00192DFC" w:rsidP="00794F3B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94F3B">
              <w:rPr>
                <w:color w:val="000000" w:themeColor="text1"/>
                <w:sz w:val="22"/>
                <w:szCs w:val="22"/>
              </w:rPr>
              <w:t>tbd</w:t>
            </w:r>
            <w:proofErr w:type="spellEnd"/>
          </w:p>
        </w:tc>
      </w:tr>
    </w:tbl>
    <w:bookmarkEnd w:id="1"/>
    <w:p w:rsidR="00192DFC" w:rsidRPr="00A33508" w:rsidRDefault="00192DFC" w:rsidP="00192DFC">
      <w:pPr>
        <w:rPr>
          <w:sz w:val="20"/>
          <w:szCs w:val="20"/>
        </w:rPr>
      </w:pPr>
      <w:r w:rsidRPr="00A33508">
        <w:rPr>
          <w:sz w:val="20"/>
          <w:szCs w:val="20"/>
        </w:rPr>
        <w:t>* Cohort data limited to FTIC</w:t>
      </w:r>
    </w:p>
    <w:p w:rsidR="00192DFC" w:rsidRDefault="00192DFC" w:rsidP="00606E32">
      <w:pPr>
        <w:spacing w:after="200" w:line="276" w:lineRule="atLeast"/>
        <w:contextualSpacing/>
        <w:rPr>
          <w:color w:val="000000" w:themeColor="text1"/>
          <w:sz w:val="22"/>
          <w:szCs w:val="22"/>
        </w:rPr>
      </w:pPr>
    </w:p>
    <w:p w:rsidR="00D51A3F" w:rsidRDefault="00D51A3F" w:rsidP="00D51A3F">
      <w:pPr>
        <w:spacing w:before="60" w:after="60"/>
        <w:rPr>
          <w:b/>
          <w:color w:val="000000" w:themeColor="text1"/>
          <w:u w:val="single"/>
        </w:rPr>
      </w:pPr>
      <w:r w:rsidRPr="0077523B">
        <w:rPr>
          <w:b/>
          <w:color w:val="000000" w:themeColor="text1"/>
          <w:u w:val="single"/>
        </w:rPr>
        <w:t xml:space="preserve">Outcome Measure #3: </w:t>
      </w:r>
      <w:r w:rsidR="00794F3B">
        <w:rPr>
          <w:b/>
          <w:color w:val="000000" w:themeColor="text1"/>
          <w:u w:val="single"/>
        </w:rPr>
        <w:t>The Internship Evaluation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965"/>
        <w:gridCol w:w="7825"/>
      </w:tblGrid>
      <w:tr w:rsidR="00794F3B" w:rsidRPr="0077523B" w:rsidTr="00A134C0">
        <w:tc>
          <w:tcPr>
            <w:tcW w:w="1374" w:type="pct"/>
          </w:tcPr>
          <w:p w:rsidR="00794F3B" w:rsidRPr="0077523B" w:rsidRDefault="00794F3B" w:rsidP="004C5567">
            <w:pPr>
              <w:spacing w:after="2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Academic Year</w:t>
            </w:r>
            <w:r w:rsidRPr="0077523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26" w:type="pct"/>
          </w:tcPr>
          <w:p w:rsidR="00794F3B" w:rsidRPr="0077523B" w:rsidRDefault="00794F3B" w:rsidP="004C5567">
            <w:pPr>
              <w:spacing w:after="240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 xml:space="preserve">Percentage of candidates who </w:t>
            </w:r>
            <w:r>
              <w:rPr>
                <w:color w:val="000000" w:themeColor="text1"/>
                <w:sz w:val="22"/>
                <w:szCs w:val="22"/>
              </w:rPr>
              <w:t>earned 80% or higher on final observation evaluation</w:t>
            </w:r>
            <w:r w:rsidRPr="0077523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94F3B" w:rsidRPr="0077523B" w:rsidTr="00A134C0">
        <w:tc>
          <w:tcPr>
            <w:tcW w:w="1374" w:type="pct"/>
          </w:tcPr>
          <w:p w:rsidR="00794F3B" w:rsidRPr="0077523B" w:rsidRDefault="00F92F51" w:rsidP="004C5567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 w:rsidRPr="0077523B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20-2021</w:t>
            </w:r>
          </w:p>
        </w:tc>
        <w:tc>
          <w:tcPr>
            <w:tcW w:w="3626" w:type="pct"/>
          </w:tcPr>
          <w:p w:rsidR="00794F3B" w:rsidRPr="0077523B" w:rsidRDefault="00F92F51" w:rsidP="004C5567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  <w:r w:rsidRPr="0077523B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794F3B" w:rsidRPr="0077523B" w:rsidTr="00A134C0">
        <w:tc>
          <w:tcPr>
            <w:tcW w:w="1374" w:type="pct"/>
          </w:tcPr>
          <w:p w:rsidR="00794F3B" w:rsidRPr="0077523B" w:rsidRDefault="00F92F51" w:rsidP="004C5567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 w:rsidRPr="00794F3B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21-2022</w:t>
            </w:r>
          </w:p>
        </w:tc>
        <w:tc>
          <w:tcPr>
            <w:tcW w:w="3626" w:type="pct"/>
          </w:tcPr>
          <w:p w:rsidR="00794F3B" w:rsidRPr="0077523B" w:rsidRDefault="00F92F51" w:rsidP="004C5567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100%</w:t>
            </w:r>
          </w:p>
        </w:tc>
      </w:tr>
      <w:tr w:rsidR="00794F3B" w:rsidRPr="00A33508" w:rsidTr="00A134C0">
        <w:tc>
          <w:tcPr>
            <w:tcW w:w="1374" w:type="pct"/>
          </w:tcPr>
          <w:p w:rsidR="00794F3B" w:rsidRPr="00794F3B" w:rsidRDefault="00F92F51" w:rsidP="004C5567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2022 - 2023</w:t>
            </w:r>
          </w:p>
        </w:tc>
        <w:tc>
          <w:tcPr>
            <w:tcW w:w="3626" w:type="pct"/>
          </w:tcPr>
          <w:p w:rsidR="00794F3B" w:rsidRPr="00794F3B" w:rsidRDefault="00F92F51" w:rsidP="004C5567">
            <w:pPr>
              <w:spacing w:before="240" w:after="2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87.5%</w:t>
            </w:r>
          </w:p>
        </w:tc>
      </w:tr>
    </w:tbl>
    <w:p w:rsidR="007A6578" w:rsidRDefault="007A6578"/>
    <w:sectPr w:rsidR="007A6578" w:rsidSect="00192D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A3F" w:rsidRDefault="00D51A3F" w:rsidP="00D51A3F">
      <w:r>
        <w:separator/>
      </w:r>
    </w:p>
  </w:endnote>
  <w:endnote w:type="continuationSeparator" w:id="0">
    <w:p w:rsidR="00D51A3F" w:rsidRDefault="00D51A3F" w:rsidP="00D5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A3F" w:rsidRDefault="00D51A3F" w:rsidP="00D51A3F">
      <w:r>
        <w:separator/>
      </w:r>
    </w:p>
  </w:footnote>
  <w:footnote w:type="continuationSeparator" w:id="0">
    <w:p w:rsidR="00D51A3F" w:rsidRDefault="00D51A3F" w:rsidP="00D5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3030F"/>
    <w:multiLevelType w:val="hybridMultilevel"/>
    <w:tmpl w:val="2DBA9D78"/>
    <w:lvl w:ilvl="0" w:tplc="32DCAC86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HQksLQ1MLU0sTcyUdpeDU4uLM/DyQAqNaAIOakS8sAAAA"/>
  </w:docVars>
  <w:rsids>
    <w:rsidRoot w:val="00606E32"/>
    <w:rsid w:val="00192DFC"/>
    <w:rsid w:val="00606E32"/>
    <w:rsid w:val="00794F3B"/>
    <w:rsid w:val="007A6578"/>
    <w:rsid w:val="00A134C0"/>
    <w:rsid w:val="00BF6BF1"/>
    <w:rsid w:val="00C376EA"/>
    <w:rsid w:val="00D51A3F"/>
    <w:rsid w:val="00D7058C"/>
    <w:rsid w:val="00F537DC"/>
    <w:rsid w:val="00F9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34A68"/>
  <w15:chartTrackingRefBased/>
  <w15:docId w15:val="{5E2AAE2C-2BCB-4FA3-8722-647EACCA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0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0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D51A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1A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51A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Cross</dc:creator>
  <cp:keywords/>
  <dc:description/>
  <cp:lastModifiedBy>Dawn Cross</cp:lastModifiedBy>
  <cp:revision>4</cp:revision>
  <dcterms:created xsi:type="dcterms:W3CDTF">2023-05-24T18:47:00Z</dcterms:created>
  <dcterms:modified xsi:type="dcterms:W3CDTF">2023-05-25T14:25:00Z</dcterms:modified>
</cp:coreProperties>
</file>