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8AEC4" w14:textId="77777777" w:rsidR="006F1B63" w:rsidRPr="00E9002B" w:rsidRDefault="006F1B63" w:rsidP="006F1B63">
      <w:pPr>
        <w:spacing w:after="0" w:line="240" w:lineRule="auto"/>
        <w:jc w:val="center"/>
        <w:rPr>
          <w:rFonts w:cs="Arial"/>
          <w:b/>
          <w:sz w:val="28"/>
          <w:szCs w:val="28"/>
        </w:rPr>
      </w:pPr>
      <w:r w:rsidRPr="00E9002B">
        <w:rPr>
          <w:rFonts w:cs="Arial"/>
          <w:b/>
          <w:sz w:val="28"/>
          <w:szCs w:val="28"/>
        </w:rPr>
        <w:t>NOTICE OF INTENT TO AWARD</w:t>
      </w:r>
    </w:p>
    <w:p w14:paraId="37E560CE" w14:textId="77777777" w:rsidR="006F1B63" w:rsidRPr="00E9002B" w:rsidRDefault="006F1B63" w:rsidP="006F1B63">
      <w:pPr>
        <w:spacing w:after="0" w:line="240" w:lineRule="auto"/>
        <w:jc w:val="center"/>
        <w:rPr>
          <w:rFonts w:cs="Arial"/>
          <w:b/>
          <w:sz w:val="14"/>
          <w:szCs w:val="28"/>
        </w:rPr>
      </w:pPr>
    </w:p>
    <w:p w14:paraId="75BFA33D" w14:textId="72406B02" w:rsidR="006F1B63" w:rsidRPr="00E9002B" w:rsidRDefault="006F1B63" w:rsidP="006F1B63">
      <w:pPr>
        <w:spacing w:after="0" w:line="240" w:lineRule="auto"/>
        <w:jc w:val="center"/>
        <w:rPr>
          <w:rFonts w:cs="Arial"/>
          <w:b/>
        </w:rPr>
      </w:pPr>
      <w:r>
        <w:rPr>
          <w:rFonts w:cs="Arial"/>
          <w:b/>
        </w:rPr>
        <w:t xml:space="preserve">FLORIDA GATEWAY COLLEGE ITB# </w:t>
      </w:r>
      <w:r w:rsidR="00CA7570">
        <w:rPr>
          <w:rFonts w:cs="Arial"/>
          <w:b/>
        </w:rPr>
        <w:t>AI-24-01-05</w:t>
      </w:r>
    </w:p>
    <w:p w14:paraId="53E64449" w14:textId="1B7F30AD" w:rsidR="006F1B63" w:rsidRPr="00E9002B" w:rsidRDefault="00CA7570" w:rsidP="006F1B63">
      <w:pPr>
        <w:spacing w:after="0" w:line="240" w:lineRule="auto"/>
        <w:jc w:val="center"/>
        <w:rPr>
          <w:rFonts w:cs="Arial"/>
          <w:b/>
        </w:rPr>
      </w:pPr>
      <w:r>
        <w:rPr>
          <w:rFonts w:cs="Arial"/>
          <w:b/>
        </w:rPr>
        <w:t>Audio Integration and LED Video Wall Installation in the Performing Arts Center</w:t>
      </w:r>
    </w:p>
    <w:p w14:paraId="43D6785D" w14:textId="77777777" w:rsidR="006F1B63" w:rsidRPr="003A654B" w:rsidRDefault="006F1B63" w:rsidP="006F1B63">
      <w:pPr>
        <w:spacing w:after="0" w:line="240" w:lineRule="auto"/>
        <w:jc w:val="center"/>
        <w:rPr>
          <w:rFonts w:cs="Arial"/>
          <w:b/>
          <w:sz w:val="14"/>
          <w:szCs w:val="28"/>
        </w:rPr>
      </w:pPr>
    </w:p>
    <w:tbl>
      <w:tblPr>
        <w:tblStyle w:val="TableGrid"/>
        <w:tblW w:w="1467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4"/>
        <w:gridCol w:w="10796"/>
      </w:tblGrid>
      <w:tr w:rsidR="006F1B63" w:rsidRPr="00E9002B" w14:paraId="56852E49" w14:textId="77777777" w:rsidTr="002B426B">
        <w:tc>
          <w:tcPr>
            <w:tcW w:w="3874" w:type="dxa"/>
          </w:tcPr>
          <w:p w14:paraId="15D46B71" w14:textId="77777777" w:rsidR="006F1B63" w:rsidRPr="003A654B" w:rsidRDefault="006F1B63" w:rsidP="002B426B">
            <w:pPr>
              <w:rPr>
                <w:rFonts w:cs="Arial"/>
                <w:b/>
                <w:szCs w:val="18"/>
              </w:rPr>
            </w:pPr>
            <w:r w:rsidRPr="003A654B">
              <w:rPr>
                <w:rFonts w:cs="Arial"/>
                <w:b/>
                <w:szCs w:val="18"/>
              </w:rPr>
              <w:t>INTENT TO RECOMMEND AWARD:</w:t>
            </w:r>
          </w:p>
        </w:tc>
        <w:tc>
          <w:tcPr>
            <w:tcW w:w="10796" w:type="dxa"/>
          </w:tcPr>
          <w:p w14:paraId="112A97DC" w14:textId="774F42AE" w:rsidR="006F1B63" w:rsidRPr="003A654B" w:rsidRDefault="006F1B63" w:rsidP="002B426B">
            <w:pPr>
              <w:jc w:val="both"/>
              <w:rPr>
                <w:rFonts w:cs="Arial"/>
                <w:szCs w:val="18"/>
              </w:rPr>
            </w:pPr>
            <w:r w:rsidRPr="003A654B">
              <w:rPr>
                <w:rFonts w:cs="Arial"/>
                <w:szCs w:val="18"/>
              </w:rPr>
              <w:t xml:space="preserve">In accordance with Florida Gateway College Board of Trustees Policy 6Hx12:5-01, the President intends to award </w:t>
            </w:r>
            <w:r w:rsidR="00CA7570">
              <w:rPr>
                <w:rFonts w:cs="Arial"/>
                <w:szCs w:val="18"/>
              </w:rPr>
              <w:t xml:space="preserve">the Audio Integration and LED Video Wall Installation in the Performing Arts Center project </w:t>
            </w:r>
            <w:r w:rsidRPr="003A654B">
              <w:rPr>
                <w:rFonts w:cs="Arial"/>
                <w:szCs w:val="18"/>
              </w:rPr>
              <w:t xml:space="preserve">to </w:t>
            </w:r>
            <w:r w:rsidR="00CA7570">
              <w:rPr>
                <w:rFonts w:cs="Arial"/>
                <w:szCs w:val="18"/>
              </w:rPr>
              <w:t xml:space="preserve">Pro Audio </w:t>
            </w:r>
            <w:r w:rsidR="00F34D11">
              <w:rPr>
                <w:rFonts w:cs="Arial"/>
                <w:szCs w:val="18"/>
              </w:rPr>
              <w:t>V</w:t>
            </w:r>
            <w:r w:rsidR="00CA7570">
              <w:rPr>
                <w:rFonts w:cs="Arial"/>
                <w:szCs w:val="18"/>
              </w:rPr>
              <w:t xml:space="preserve">ideo, Inc. </w:t>
            </w:r>
            <w:r w:rsidRPr="003A654B">
              <w:rPr>
                <w:rFonts w:cs="Arial"/>
                <w:szCs w:val="18"/>
              </w:rPr>
              <w:t>in the amount of $</w:t>
            </w:r>
            <w:r w:rsidR="00CA7570">
              <w:rPr>
                <w:rFonts w:cs="Arial"/>
                <w:szCs w:val="18"/>
              </w:rPr>
              <w:t>236,800</w:t>
            </w:r>
            <w:r w:rsidR="00F653D0">
              <w:rPr>
                <w:rFonts w:cs="Arial"/>
                <w:szCs w:val="18"/>
              </w:rPr>
              <w:t>.00</w:t>
            </w:r>
            <w:r w:rsidRPr="003A654B">
              <w:rPr>
                <w:rFonts w:cs="Arial"/>
                <w:szCs w:val="18"/>
              </w:rPr>
              <w:t xml:space="preserve"> </w:t>
            </w:r>
          </w:p>
          <w:p w14:paraId="2A10832D" w14:textId="77777777" w:rsidR="006F1B63" w:rsidRPr="003A654B" w:rsidRDefault="006F1B63" w:rsidP="002B426B">
            <w:pPr>
              <w:rPr>
                <w:rFonts w:cs="Arial"/>
                <w:sz w:val="14"/>
                <w:szCs w:val="18"/>
              </w:rPr>
            </w:pPr>
          </w:p>
        </w:tc>
      </w:tr>
      <w:tr w:rsidR="006F1B63" w:rsidRPr="00E9002B" w14:paraId="336D632F" w14:textId="77777777" w:rsidTr="002B426B">
        <w:trPr>
          <w:trHeight w:val="5922"/>
        </w:trPr>
        <w:tc>
          <w:tcPr>
            <w:tcW w:w="3874" w:type="dxa"/>
          </w:tcPr>
          <w:p w14:paraId="4E4D97A9" w14:textId="77777777" w:rsidR="006F1B63" w:rsidRPr="003A654B" w:rsidRDefault="006F1B63" w:rsidP="002B426B">
            <w:pPr>
              <w:rPr>
                <w:rFonts w:cs="Arial"/>
                <w:b/>
                <w:szCs w:val="18"/>
              </w:rPr>
            </w:pPr>
            <w:r w:rsidRPr="003A654B">
              <w:rPr>
                <w:rFonts w:cs="Arial"/>
                <w:b/>
                <w:szCs w:val="18"/>
              </w:rPr>
              <w:t>AWARD PROTEST INFORMATION:</w:t>
            </w:r>
          </w:p>
        </w:tc>
        <w:tc>
          <w:tcPr>
            <w:tcW w:w="10796" w:type="dxa"/>
          </w:tcPr>
          <w:p w14:paraId="11C012E0" w14:textId="77777777" w:rsidR="00222827" w:rsidRDefault="006F1B63" w:rsidP="00222827">
            <w:pPr>
              <w:rPr>
                <w:rFonts w:cs="Arial"/>
                <w:szCs w:val="18"/>
              </w:rPr>
            </w:pPr>
            <w:r w:rsidRPr="003A654B">
              <w:rPr>
                <w:rFonts w:cs="Arial"/>
                <w:szCs w:val="18"/>
              </w:rPr>
              <w:t xml:space="preserve">At the date and time indicated below, this Notice of Intent to Award as well as the Bid Tabulation Sheet was posted on the Florida Gateway College website at:  </w:t>
            </w:r>
          </w:p>
          <w:p w14:paraId="10A0E51C" w14:textId="77777777" w:rsidR="00222827" w:rsidRDefault="00F34D11" w:rsidP="00222827">
            <w:pPr>
              <w:rPr>
                <w:rFonts w:eastAsia="Times New Roman"/>
              </w:rPr>
            </w:pPr>
            <w:hyperlink r:id="rId7" w:history="1">
              <w:r w:rsidR="00222827" w:rsidRPr="00247E6A">
                <w:rPr>
                  <w:rStyle w:val="Hyperlink"/>
                  <w:rFonts w:eastAsia="Times New Roman"/>
                </w:rPr>
                <w:t>https://www.fgc.edu/florida-gateway-college/procurement-contracts/solicitations-goods-services/</w:t>
              </w:r>
            </w:hyperlink>
          </w:p>
          <w:p w14:paraId="07820C76" w14:textId="77777777" w:rsidR="006F1B63" w:rsidRPr="003A654B" w:rsidRDefault="006F1B63" w:rsidP="002B426B">
            <w:pPr>
              <w:jc w:val="both"/>
              <w:rPr>
                <w:rFonts w:cs="Arial"/>
                <w:szCs w:val="18"/>
              </w:rPr>
            </w:pPr>
          </w:p>
          <w:p w14:paraId="2324C191" w14:textId="77777777" w:rsidR="006F1B63" w:rsidRPr="003A654B" w:rsidRDefault="006F1B63" w:rsidP="002B426B">
            <w:pPr>
              <w:jc w:val="both"/>
              <w:rPr>
                <w:rFonts w:cs="Arial"/>
                <w:szCs w:val="18"/>
              </w:rPr>
            </w:pPr>
            <w:r w:rsidRPr="003A654B">
              <w:rPr>
                <w:rFonts w:cs="Arial"/>
                <w:szCs w:val="18"/>
              </w:rPr>
              <w:t>Any person who is adversely affected by the College’s decision or intended decision shall file with the College a notice of protest in writing within 72 hours after the posting of the notice of decision or intended decision.</w:t>
            </w:r>
          </w:p>
          <w:p w14:paraId="5422A214" w14:textId="77777777" w:rsidR="006F1B63" w:rsidRPr="003A654B" w:rsidRDefault="006F1B63" w:rsidP="002B426B">
            <w:pPr>
              <w:jc w:val="both"/>
              <w:rPr>
                <w:rFonts w:cs="Arial"/>
                <w:szCs w:val="18"/>
              </w:rPr>
            </w:pPr>
            <w:r w:rsidRPr="003A654B">
              <w:rPr>
                <w:rFonts w:cs="Arial"/>
                <w:szCs w:val="18"/>
              </w:rPr>
              <w:t>The formal written protest shall be filed within 10 days after the date the notice of protest is filed.  Failure to file a notice of protest or failure to file a formal written protest and required bond shall constitute a waiver of proceedings under this chapter.  The formal written protest shall state with particularity the facts and law upon which the protest is based.  Saturdays, Sundays, and state holidays shall be excluded in the computation of the 72 hour time periods provided by this paragraph.</w:t>
            </w:r>
          </w:p>
          <w:p w14:paraId="4FB0C144" w14:textId="77777777" w:rsidR="006F1B63" w:rsidRPr="003A654B" w:rsidRDefault="006F1B63" w:rsidP="002B426B">
            <w:pPr>
              <w:rPr>
                <w:rFonts w:cs="Arial"/>
                <w:sz w:val="16"/>
                <w:szCs w:val="18"/>
              </w:rPr>
            </w:pPr>
          </w:p>
          <w:p w14:paraId="4AF32C0A" w14:textId="77777777" w:rsidR="006F1B63" w:rsidRPr="003A654B" w:rsidRDefault="006F1B63" w:rsidP="002B426B">
            <w:pPr>
              <w:jc w:val="both"/>
              <w:rPr>
                <w:rFonts w:cs="Arial"/>
                <w:szCs w:val="18"/>
              </w:rPr>
            </w:pPr>
            <w:r w:rsidRPr="003A654B">
              <w:rPr>
                <w:rFonts w:cs="Arial"/>
                <w:szCs w:val="18"/>
              </w:rPr>
              <w:t>Failure to file a protest within the time prescribed in Section 120.57(3), or failure to post the bond or other required security required by law within the time allowed for filing a bond shall constitute a waiver of proceedings under Chapter 120, Florida Statutes.</w:t>
            </w:r>
          </w:p>
          <w:p w14:paraId="6DED4968" w14:textId="77777777" w:rsidR="006F1B63" w:rsidRPr="003A654B" w:rsidRDefault="006F1B63" w:rsidP="002B426B">
            <w:pPr>
              <w:jc w:val="both"/>
              <w:rPr>
                <w:rFonts w:cs="Arial"/>
                <w:sz w:val="16"/>
                <w:szCs w:val="18"/>
              </w:rPr>
            </w:pPr>
          </w:p>
          <w:p w14:paraId="43260973" w14:textId="77777777" w:rsidR="006F1B63" w:rsidRPr="003A654B" w:rsidRDefault="006F1B63" w:rsidP="002B426B">
            <w:pPr>
              <w:jc w:val="both"/>
              <w:rPr>
                <w:rFonts w:cs="Arial"/>
                <w:szCs w:val="18"/>
              </w:rPr>
            </w:pPr>
            <w:r w:rsidRPr="003A654B">
              <w:rPr>
                <w:rFonts w:cs="Arial"/>
                <w:szCs w:val="18"/>
              </w:rPr>
              <w:t>Any protest to this decision or intended decision must be delivered prior to the Protest End Date/Time specified in this Notice.  Protest must be delivered to:</w:t>
            </w:r>
          </w:p>
          <w:p w14:paraId="2545658F" w14:textId="77777777" w:rsidR="006F1B63" w:rsidRPr="003A654B" w:rsidRDefault="006F1B63" w:rsidP="002B426B">
            <w:pPr>
              <w:rPr>
                <w:rFonts w:cs="Arial"/>
                <w:sz w:val="16"/>
                <w:szCs w:val="18"/>
              </w:rPr>
            </w:pPr>
          </w:p>
          <w:p w14:paraId="7255DE30" w14:textId="77777777" w:rsidR="006F1B63" w:rsidRPr="003A654B" w:rsidRDefault="00222827" w:rsidP="002B426B">
            <w:pPr>
              <w:rPr>
                <w:rFonts w:cs="Arial"/>
                <w:szCs w:val="18"/>
              </w:rPr>
            </w:pPr>
            <w:r>
              <w:rPr>
                <w:rFonts w:cs="Arial"/>
                <w:szCs w:val="18"/>
              </w:rPr>
              <w:t>Kathrine Harris</w:t>
            </w:r>
          </w:p>
          <w:p w14:paraId="6339BCF7" w14:textId="33301CB1" w:rsidR="006F1B63" w:rsidRPr="003A654B" w:rsidRDefault="00F34D11" w:rsidP="002B426B">
            <w:pPr>
              <w:rPr>
                <w:rFonts w:cs="Arial"/>
                <w:szCs w:val="18"/>
              </w:rPr>
            </w:pPr>
            <w:r>
              <w:rPr>
                <w:rFonts w:cs="Arial"/>
                <w:szCs w:val="18"/>
              </w:rPr>
              <w:t>Director</w:t>
            </w:r>
            <w:r w:rsidR="006F1B63" w:rsidRPr="003A654B">
              <w:rPr>
                <w:rFonts w:cs="Arial"/>
                <w:szCs w:val="18"/>
              </w:rPr>
              <w:t xml:space="preserve"> of Procurement &amp; Contracts</w:t>
            </w:r>
          </w:p>
          <w:p w14:paraId="39132E5E" w14:textId="77777777" w:rsidR="006F1B63" w:rsidRPr="003A654B" w:rsidRDefault="006F1B63" w:rsidP="002B426B">
            <w:pPr>
              <w:rPr>
                <w:rFonts w:cs="Arial"/>
                <w:szCs w:val="18"/>
              </w:rPr>
            </w:pPr>
            <w:r w:rsidRPr="003A654B">
              <w:rPr>
                <w:rFonts w:cs="Arial"/>
                <w:szCs w:val="18"/>
              </w:rPr>
              <w:t>Administration Building 001, Room 130</w:t>
            </w:r>
          </w:p>
          <w:p w14:paraId="2FE68F6F" w14:textId="77777777" w:rsidR="006F1B63" w:rsidRPr="003A654B" w:rsidRDefault="006F1B63" w:rsidP="002B426B">
            <w:pPr>
              <w:rPr>
                <w:rFonts w:cs="Arial"/>
                <w:szCs w:val="18"/>
              </w:rPr>
            </w:pPr>
            <w:r w:rsidRPr="003A654B">
              <w:rPr>
                <w:rFonts w:cs="Arial"/>
                <w:szCs w:val="18"/>
              </w:rPr>
              <w:t>Florida Gateway College</w:t>
            </w:r>
          </w:p>
          <w:p w14:paraId="3B197382" w14:textId="77777777" w:rsidR="006F1B63" w:rsidRPr="003A654B" w:rsidRDefault="006F1B63" w:rsidP="002B426B">
            <w:pPr>
              <w:rPr>
                <w:rFonts w:cs="Arial"/>
                <w:szCs w:val="18"/>
              </w:rPr>
            </w:pPr>
            <w:r w:rsidRPr="003A654B">
              <w:rPr>
                <w:rFonts w:cs="Arial"/>
                <w:szCs w:val="18"/>
              </w:rPr>
              <w:t>149 S.E. College Place</w:t>
            </w:r>
          </w:p>
          <w:p w14:paraId="5A71286D" w14:textId="77777777" w:rsidR="006F1B63" w:rsidRPr="003A654B" w:rsidRDefault="006F1B63" w:rsidP="002B426B">
            <w:pPr>
              <w:rPr>
                <w:rFonts w:cs="Arial"/>
                <w:szCs w:val="18"/>
              </w:rPr>
            </w:pPr>
            <w:r w:rsidRPr="003A654B">
              <w:rPr>
                <w:rFonts w:cs="Arial"/>
                <w:szCs w:val="18"/>
              </w:rPr>
              <w:t>Lake City, Florida 32025</w:t>
            </w:r>
          </w:p>
          <w:p w14:paraId="4228D482" w14:textId="77777777" w:rsidR="006F1B63" w:rsidRPr="003A654B" w:rsidRDefault="006F1B63" w:rsidP="002B426B">
            <w:pPr>
              <w:rPr>
                <w:rFonts w:cs="Arial"/>
                <w:sz w:val="14"/>
                <w:szCs w:val="18"/>
              </w:rPr>
            </w:pPr>
          </w:p>
        </w:tc>
      </w:tr>
      <w:tr w:rsidR="006F1B63" w:rsidRPr="00E9002B" w14:paraId="5CE16F64" w14:textId="77777777" w:rsidTr="002B426B">
        <w:tc>
          <w:tcPr>
            <w:tcW w:w="3874" w:type="dxa"/>
          </w:tcPr>
          <w:p w14:paraId="0682C164" w14:textId="77777777" w:rsidR="006F1B63" w:rsidRPr="003A654B" w:rsidRDefault="006F1B63" w:rsidP="002B426B">
            <w:pPr>
              <w:rPr>
                <w:rFonts w:cs="Arial"/>
                <w:b/>
                <w:szCs w:val="18"/>
              </w:rPr>
            </w:pPr>
            <w:r w:rsidRPr="003A654B">
              <w:rPr>
                <w:rFonts w:cs="Arial"/>
                <w:b/>
                <w:szCs w:val="18"/>
              </w:rPr>
              <w:t>POST DATE / TIME:</w:t>
            </w:r>
          </w:p>
        </w:tc>
        <w:tc>
          <w:tcPr>
            <w:tcW w:w="10796" w:type="dxa"/>
          </w:tcPr>
          <w:p w14:paraId="6141DF76" w14:textId="4151D16F" w:rsidR="006F1B63" w:rsidRDefault="00F34D11" w:rsidP="002B426B">
            <w:pPr>
              <w:rPr>
                <w:rFonts w:cs="Arial"/>
                <w:szCs w:val="18"/>
              </w:rPr>
            </w:pPr>
            <w:r>
              <w:rPr>
                <w:rFonts w:cs="Arial"/>
                <w:szCs w:val="18"/>
              </w:rPr>
              <w:t>April 11</w:t>
            </w:r>
            <w:r w:rsidR="00222827">
              <w:rPr>
                <w:rFonts w:cs="Arial"/>
                <w:szCs w:val="18"/>
              </w:rPr>
              <w:t>, 202</w:t>
            </w:r>
            <w:r>
              <w:rPr>
                <w:rFonts w:cs="Arial"/>
                <w:szCs w:val="18"/>
              </w:rPr>
              <w:t>4</w:t>
            </w:r>
            <w:r w:rsidR="00222827">
              <w:rPr>
                <w:rFonts w:cs="Arial"/>
                <w:szCs w:val="18"/>
              </w:rPr>
              <w:t xml:space="preserve"> @ </w:t>
            </w:r>
            <w:r>
              <w:rPr>
                <w:rFonts w:cs="Arial"/>
                <w:szCs w:val="18"/>
              </w:rPr>
              <w:t>4</w:t>
            </w:r>
            <w:r w:rsidR="00222827">
              <w:rPr>
                <w:rFonts w:cs="Arial"/>
                <w:szCs w:val="18"/>
              </w:rPr>
              <w:t xml:space="preserve">:00 </w:t>
            </w:r>
            <w:r>
              <w:rPr>
                <w:rFonts w:cs="Arial"/>
                <w:szCs w:val="18"/>
              </w:rPr>
              <w:t>P</w:t>
            </w:r>
            <w:r w:rsidR="00222827">
              <w:rPr>
                <w:rFonts w:cs="Arial"/>
                <w:szCs w:val="18"/>
              </w:rPr>
              <w:t>M EST</w:t>
            </w:r>
          </w:p>
          <w:p w14:paraId="37268C4E" w14:textId="77777777" w:rsidR="006F1B63" w:rsidRPr="003A654B" w:rsidRDefault="006F1B63" w:rsidP="002B426B">
            <w:pPr>
              <w:rPr>
                <w:rFonts w:cs="Arial"/>
                <w:sz w:val="14"/>
                <w:szCs w:val="18"/>
              </w:rPr>
            </w:pPr>
          </w:p>
        </w:tc>
      </w:tr>
      <w:tr w:rsidR="006F1B63" w:rsidRPr="00E9002B" w14:paraId="67DC4ED2" w14:textId="77777777" w:rsidTr="002B426B">
        <w:tc>
          <w:tcPr>
            <w:tcW w:w="3874" w:type="dxa"/>
          </w:tcPr>
          <w:p w14:paraId="4F7B2E1D" w14:textId="77777777" w:rsidR="006F1B63" w:rsidRPr="003A654B" w:rsidRDefault="006F1B63" w:rsidP="002B426B">
            <w:pPr>
              <w:rPr>
                <w:rFonts w:cs="Arial"/>
                <w:b/>
                <w:szCs w:val="18"/>
              </w:rPr>
            </w:pPr>
            <w:r w:rsidRPr="003A654B">
              <w:rPr>
                <w:rFonts w:cs="Arial"/>
                <w:b/>
                <w:szCs w:val="18"/>
              </w:rPr>
              <w:t>PROTEST PERIOD END DATE / TIME:</w:t>
            </w:r>
          </w:p>
        </w:tc>
        <w:tc>
          <w:tcPr>
            <w:tcW w:w="10796" w:type="dxa"/>
          </w:tcPr>
          <w:p w14:paraId="43A4DFC2" w14:textId="38DEF95F" w:rsidR="006F1B63" w:rsidRDefault="00F34D11" w:rsidP="002B426B">
            <w:pPr>
              <w:rPr>
                <w:rFonts w:cs="Arial"/>
                <w:szCs w:val="18"/>
              </w:rPr>
            </w:pPr>
            <w:r>
              <w:rPr>
                <w:rFonts w:cs="Arial"/>
                <w:szCs w:val="18"/>
              </w:rPr>
              <w:t>April 16, 2024</w:t>
            </w:r>
            <w:r w:rsidR="006F1B63" w:rsidRPr="003A654B">
              <w:rPr>
                <w:rFonts w:cs="Arial"/>
                <w:szCs w:val="18"/>
              </w:rPr>
              <w:t xml:space="preserve"> @ </w:t>
            </w:r>
            <w:r>
              <w:rPr>
                <w:rFonts w:cs="Arial"/>
                <w:szCs w:val="18"/>
              </w:rPr>
              <w:t>4</w:t>
            </w:r>
            <w:r w:rsidR="006F1B63" w:rsidRPr="003A654B">
              <w:rPr>
                <w:rFonts w:cs="Arial"/>
                <w:szCs w:val="18"/>
              </w:rPr>
              <w:t xml:space="preserve">:00 </w:t>
            </w:r>
            <w:r>
              <w:rPr>
                <w:rFonts w:cs="Arial"/>
                <w:szCs w:val="18"/>
              </w:rPr>
              <w:t>PM</w:t>
            </w:r>
            <w:r w:rsidR="006F1B63" w:rsidRPr="003A654B">
              <w:rPr>
                <w:rFonts w:cs="Arial"/>
                <w:szCs w:val="18"/>
              </w:rPr>
              <w:t xml:space="preserve"> EST (3 days from Post Date/Time)</w:t>
            </w:r>
          </w:p>
          <w:p w14:paraId="2728EB6C" w14:textId="77777777" w:rsidR="006F1B63" w:rsidRPr="003A654B" w:rsidRDefault="006F1B63" w:rsidP="002B426B">
            <w:pPr>
              <w:rPr>
                <w:rFonts w:cs="Arial"/>
                <w:sz w:val="14"/>
                <w:szCs w:val="18"/>
              </w:rPr>
            </w:pPr>
          </w:p>
        </w:tc>
      </w:tr>
      <w:tr w:rsidR="006F1B63" w:rsidRPr="00E9002B" w14:paraId="334967EF" w14:textId="77777777" w:rsidTr="002B426B">
        <w:tc>
          <w:tcPr>
            <w:tcW w:w="3874" w:type="dxa"/>
          </w:tcPr>
          <w:p w14:paraId="09C8BE29" w14:textId="77777777" w:rsidR="006F1B63" w:rsidRPr="003A654B" w:rsidRDefault="006F1B63" w:rsidP="002B426B">
            <w:pPr>
              <w:rPr>
                <w:rFonts w:cs="Arial"/>
                <w:b/>
                <w:szCs w:val="18"/>
              </w:rPr>
            </w:pPr>
            <w:r w:rsidRPr="003A654B">
              <w:rPr>
                <w:rFonts w:cs="Arial"/>
                <w:b/>
                <w:szCs w:val="18"/>
              </w:rPr>
              <w:t>NOTICE POSTED BY:</w:t>
            </w:r>
          </w:p>
        </w:tc>
        <w:tc>
          <w:tcPr>
            <w:tcW w:w="10796" w:type="dxa"/>
          </w:tcPr>
          <w:p w14:paraId="7533E5A3" w14:textId="77777777" w:rsidR="006F1B63" w:rsidRPr="003A654B" w:rsidRDefault="0062481D" w:rsidP="002B426B">
            <w:pPr>
              <w:rPr>
                <w:rFonts w:cs="Arial"/>
                <w:szCs w:val="18"/>
              </w:rPr>
            </w:pPr>
            <w:r>
              <w:rPr>
                <w:rFonts w:cs="Arial"/>
                <w:szCs w:val="18"/>
              </w:rPr>
              <w:t>Kathrine Harris</w:t>
            </w:r>
          </w:p>
          <w:p w14:paraId="62FD87A3" w14:textId="241D5EEB" w:rsidR="006F1B63" w:rsidRPr="003A654B" w:rsidRDefault="00F34D11" w:rsidP="002B426B">
            <w:pPr>
              <w:rPr>
                <w:rFonts w:cs="Arial"/>
                <w:szCs w:val="18"/>
              </w:rPr>
            </w:pPr>
            <w:r>
              <w:rPr>
                <w:rFonts w:cs="Arial"/>
                <w:szCs w:val="18"/>
              </w:rPr>
              <w:t>Director</w:t>
            </w:r>
            <w:r w:rsidR="0062481D">
              <w:rPr>
                <w:rFonts w:cs="Arial"/>
                <w:szCs w:val="18"/>
              </w:rPr>
              <w:t xml:space="preserve"> </w:t>
            </w:r>
            <w:r w:rsidR="006F1B63" w:rsidRPr="003A654B">
              <w:rPr>
                <w:rFonts w:cs="Arial"/>
                <w:szCs w:val="18"/>
              </w:rPr>
              <w:t xml:space="preserve">of Procurement &amp; Contracts </w:t>
            </w:r>
          </w:p>
        </w:tc>
      </w:tr>
    </w:tbl>
    <w:p w14:paraId="22250EFF" w14:textId="77777777" w:rsidR="001F2019" w:rsidRDefault="001F2019" w:rsidP="00CD262B">
      <w:pPr>
        <w:spacing w:after="0" w:line="240" w:lineRule="auto"/>
        <w:rPr>
          <w:rFonts w:ascii="Arial" w:hAnsi="Arial" w:cs="Arial"/>
          <w:b/>
          <w:sz w:val="28"/>
          <w:szCs w:val="28"/>
        </w:rPr>
      </w:pPr>
    </w:p>
    <w:p w14:paraId="02BD17F2" w14:textId="77777777" w:rsidR="006F1B63" w:rsidRDefault="006F1B63" w:rsidP="00CD262B">
      <w:pPr>
        <w:spacing w:after="0" w:line="240" w:lineRule="auto"/>
        <w:rPr>
          <w:rFonts w:ascii="Arial" w:hAnsi="Arial" w:cs="Arial"/>
          <w:b/>
          <w:sz w:val="28"/>
          <w:szCs w:val="28"/>
        </w:rPr>
      </w:pPr>
    </w:p>
    <w:tbl>
      <w:tblPr>
        <w:tblStyle w:val="TableGrid"/>
        <w:tblW w:w="14294" w:type="dxa"/>
        <w:tblInd w:w="-522" w:type="dxa"/>
        <w:tblLook w:val="04A0" w:firstRow="1" w:lastRow="0" w:firstColumn="1" w:lastColumn="0" w:noHBand="0" w:noVBand="1"/>
      </w:tblPr>
      <w:tblGrid>
        <w:gridCol w:w="5017"/>
        <w:gridCol w:w="1800"/>
        <w:gridCol w:w="1800"/>
        <w:gridCol w:w="1530"/>
        <w:gridCol w:w="228"/>
        <w:gridCol w:w="1366"/>
        <w:gridCol w:w="116"/>
        <w:gridCol w:w="2406"/>
        <w:gridCol w:w="31"/>
      </w:tblGrid>
      <w:tr w:rsidR="00CA7570" w:rsidRPr="00F4408D" w14:paraId="3B008A4F" w14:textId="77777777" w:rsidTr="00AE6AEF">
        <w:tc>
          <w:tcPr>
            <w:tcW w:w="14294" w:type="dxa"/>
            <w:gridSpan w:val="9"/>
          </w:tcPr>
          <w:p w14:paraId="1772ED5A" w14:textId="77777777" w:rsidR="00CA7570" w:rsidRPr="00D429D1" w:rsidRDefault="00CA7570" w:rsidP="00AE6AEF">
            <w:pPr>
              <w:jc w:val="center"/>
              <w:rPr>
                <w:rFonts w:ascii="Arial" w:hAnsi="Arial" w:cs="Arial"/>
                <w:b/>
                <w:szCs w:val="24"/>
              </w:rPr>
            </w:pPr>
            <w:r w:rsidRPr="00D429D1">
              <w:rPr>
                <w:rFonts w:ascii="Arial" w:hAnsi="Arial" w:cs="Arial"/>
                <w:b/>
                <w:sz w:val="28"/>
                <w:szCs w:val="24"/>
              </w:rPr>
              <w:t>FLORIDA GATEWAY COLLEGE</w:t>
            </w:r>
          </w:p>
          <w:p w14:paraId="2F08608D" w14:textId="6405BEF2" w:rsidR="00CA7570" w:rsidRDefault="00CA7570" w:rsidP="00AE6AEF">
            <w:pPr>
              <w:jc w:val="center"/>
              <w:rPr>
                <w:rFonts w:ascii="Arial" w:hAnsi="Arial" w:cs="Arial"/>
                <w:b/>
                <w:sz w:val="24"/>
                <w:szCs w:val="24"/>
              </w:rPr>
            </w:pPr>
            <w:r>
              <w:rPr>
                <w:rFonts w:ascii="Arial" w:hAnsi="Arial" w:cs="Arial"/>
                <w:b/>
                <w:sz w:val="24"/>
                <w:szCs w:val="24"/>
              </w:rPr>
              <w:t>149 S.E. College Place</w:t>
            </w:r>
            <w:r>
              <w:rPr>
                <w:rFonts w:ascii="Arial" w:hAnsi="Arial" w:cs="Arial"/>
                <w:b/>
                <w:sz w:val="24"/>
                <w:szCs w:val="24"/>
              </w:rPr>
              <w:br/>
              <w:t>Lake City, Florida 32025</w:t>
            </w:r>
          </w:p>
          <w:p w14:paraId="6F6CC64E" w14:textId="77777777" w:rsidR="00CA7570" w:rsidRPr="00F4408D" w:rsidRDefault="00CA7570" w:rsidP="00AE6AEF">
            <w:pPr>
              <w:jc w:val="center"/>
              <w:rPr>
                <w:rFonts w:ascii="Arial" w:hAnsi="Arial" w:cs="Arial"/>
                <w:b/>
                <w:sz w:val="24"/>
                <w:szCs w:val="24"/>
              </w:rPr>
            </w:pPr>
            <w:r w:rsidRPr="00A42DC9">
              <w:rPr>
                <w:rFonts w:ascii="Arial" w:hAnsi="Arial" w:cs="Arial"/>
                <w:b/>
                <w:sz w:val="32"/>
                <w:szCs w:val="24"/>
              </w:rPr>
              <w:t xml:space="preserve">BID TABULATION FORM </w:t>
            </w:r>
          </w:p>
        </w:tc>
      </w:tr>
      <w:tr w:rsidR="00CA7570" w:rsidRPr="00F4408D" w14:paraId="4B121A9E" w14:textId="77777777" w:rsidTr="00AE6AEF">
        <w:tc>
          <w:tcPr>
            <w:tcW w:w="14294" w:type="dxa"/>
            <w:gridSpan w:val="9"/>
            <w:shd w:val="clear" w:color="auto" w:fill="000000" w:themeFill="text1"/>
          </w:tcPr>
          <w:p w14:paraId="1EC6C8CD" w14:textId="77777777" w:rsidR="00CA7570" w:rsidRPr="00F4408D" w:rsidRDefault="00CA7570" w:rsidP="00AE6AEF">
            <w:pPr>
              <w:jc w:val="center"/>
              <w:rPr>
                <w:rFonts w:ascii="Arial" w:hAnsi="Arial" w:cs="Arial"/>
                <w:b/>
                <w:sz w:val="20"/>
                <w:szCs w:val="20"/>
              </w:rPr>
            </w:pPr>
          </w:p>
        </w:tc>
      </w:tr>
      <w:tr w:rsidR="00CA7570" w:rsidRPr="007922CA" w14:paraId="75E85082" w14:textId="77777777" w:rsidTr="00AE6AEF">
        <w:tc>
          <w:tcPr>
            <w:tcW w:w="10375" w:type="dxa"/>
            <w:gridSpan w:val="5"/>
          </w:tcPr>
          <w:p w14:paraId="1093F771" w14:textId="77777777" w:rsidR="00CA7570" w:rsidRPr="007922CA" w:rsidRDefault="00CA7570" w:rsidP="00AE6AEF">
            <w:pPr>
              <w:rPr>
                <w:rFonts w:cs="Arial"/>
                <w:sz w:val="20"/>
                <w:szCs w:val="18"/>
              </w:rPr>
            </w:pPr>
            <w:r w:rsidRPr="007922CA">
              <w:rPr>
                <w:rFonts w:cs="Arial"/>
                <w:b/>
                <w:sz w:val="20"/>
                <w:szCs w:val="18"/>
              </w:rPr>
              <w:t xml:space="preserve">Project:  </w:t>
            </w:r>
            <w:r>
              <w:rPr>
                <w:rFonts w:cs="Arial"/>
                <w:sz w:val="20"/>
                <w:szCs w:val="18"/>
              </w:rPr>
              <w:t>Audio Integration and LED Video Wall Installation</w:t>
            </w:r>
          </w:p>
          <w:p w14:paraId="17886DF0" w14:textId="77777777" w:rsidR="00CA7570" w:rsidRPr="007922CA" w:rsidRDefault="00CA7570" w:rsidP="00AE6AEF">
            <w:pPr>
              <w:rPr>
                <w:rFonts w:cs="Arial"/>
                <w:color w:val="FF0000"/>
                <w:sz w:val="20"/>
                <w:szCs w:val="18"/>
              </w:rPr>
            </w:pPr>
            <w:r w:rsidRPr="007922CA">
              <w:rPr>
                <w:rFonts w:cs="Arial"/>
                <w:sz w:val="20"/>
                <w:szCs w:val="18"/>
              </w:rPr>
              <w:t>FGC ITB #</w:t>
            </w:r>
            <w:r>
              <w:rPr>
                <w:rFonts w:cs="Arial"/>
                <w:sz w:val="20"/>
                <w:szCs w:val="18"/>
              </w:rPr>
              <w:t>AI-24-01-05</w:t>
            </w:r>
          </w:p>
          <w:p w14:paraId="67EE5964" w14:textId="77777777" w:rsidR="00CA7570" w:rsidRPr="007922CA" w:rsidRDefault="00CA7570" w:rsidP="00AE6AEF">
            <w:pPr>
              <w:rPr>
                <w:rFonts w:cs="Arial"/>
                <w:b/>
                <w:sz w:val="20"/>
                <w:szCs w:val="18"/>
              </w:rPr>
            </w:pPr>
          </w:p>
        </w:tc>
        <w:tc>
          <w:tcPr>
            <w:tcW w:w="1366" w:type="dxa"/>
          </w:tcPr>
          <w:p w14:paraId="3DE83CED" w14:textId="77777777" w:rsidR="00CA7570" w:rsidRDefault="00CA7570" w:rsidP="00AE6AEF">
            <w:pPr>
              <w:rPr>
                <w:rFonts w:cs="Arial"/>
                <w:b/>
                <w:sz w:val="20"/>
                <w:szCs w:val="18"/>
              </w:rPr>
            </w:pPr>
            <w:r w:rsidRPr="007922CA">
              <w:rPr>
                <w:rFonts w:cs="Arial"/>
                <w:b/>
                <w:sz w:val="20"/>
                <w:szCs w:val="18"/>
              </w:rPr>
              <w:t xml:space="preserve">Owner: </w:t>
            </w:r>
          </w:p>
          <w:p w14:paraId="117623A5" w14:textId="77777777" w:rsidR="00CA7570" w:rsidRPr="007922CA" w:rsidRDefault="00CA7570" w:rsidP="00AE6AEF">
            <w:pPr>
              <w:rPr>
                <w:rFonts w:cs="Arial"/>
                <w:b/>
                <w:sz w:val="20"/>
                <w:szCs w:val="18"/>
              </w:rPr>
            </w:pPr>
            <w:r w:rsidRPr="007922CA">
              <w:rPr>
                <w:rFonts w:cs="Arial"/>
                <w:sz w:val="20"/>
                <w:szCs w:val="18"/>
              </w:rPr>
              <w:t>Florida Gateway College</w:t>
            </w:r>
          </w:p>
        </w:tc>
        <w:tc>
          <w:tcPr>
            <w:tcW w:w="2553" w:type="dxa"/>
            <w:gridSpan w:val="3"/>
          </w:tcPr>
          <w:p w14:paraId="7C4238B8" w14:textId="77777777" w:rsidR="00CA7570" w:rsidRPr="007922CA" w:rsidRDefault="00CA7570" w:rsidP="00AE6AEF">
            <w:pPr>
              <w:rPr>
                <w:rFonts w:cs="Arial"/>
                <w:b/>
                <w:sz w:val="20"/>
                <w:szCs w:val="18"/>
              </w:rPr>
            </w:pPr>
            <w:r w:rsidRPr="007922CA">
              <w:rPr>
                <w:rFonts w:cs="Arial"/>
                <w:b/>
                <w:sz w:val="20"/>
                <w:szCs w:val="18"/>
              </w:rPr>
              <w:t>Bids Opened By:</w:t>
            </w:r>
          </w:p>
          <w:p w14:paraId="1386EB80" w14:textId="77777777" w:rsidR="00CA7570" w:rsidRDefault="00CA7570" w:rsidP="00AE6AEF">
            <w:pPr>
              <w:rPr>
                <w:rFonts w:cs="Arial"/>
                <w:sz w:val="20"/>
                <w:szCs w:val="18"/>
              </w:rPr>
            </w:pPr>
            <w:r>
              <w:rPr>
                <w:rFonts w:cs="Arial"/>
                <w:sz w:val="20"/>
                <w:szCs w:val="18"/>
              </w:rPr>
              <w:t>Kathrine Harris</w:t>
            </w:r>
          </w:p>
          <w:p w14:paraId="3A053C55" w14:textId="77777777" w:rsidR="00CA7570" w:rsidRPr="007922CA" w:rsidRDefault="00CA7570" w:rsidP="00AE6AEF">
            <w:pPr>
              <w:rPr>
                <w:rFonts w:cs="Arial"/>
                <w:b/>
                <w:sz w:val="20"/>
                <w:szCs w:val="18"/>
              </w:rPr>
            </w:pPr>
            <w:r>
              <w:rPr>
                <w:rFonts w:cs="Arial"/>
                <w:sz w:val="20"/>
                <w:szCs w:val="18"/>
              </w:rPr>
              <w:t xml:space="preserve">Director of Procurement &amp; Contracts </w:t>
            </w:r>
            <w:r w:rsidRPr="007922CA">
              <w:rPr>
                <w:rFonts w:cs="Arial"/>
                <w:b/>
                <w:sz w:val="20"/>
                <w:szCs w:val="18"/>
              </w:rPr>
              <w:t xml:space="preserve"> </w:t>
            </w:r>
          </w:p>
        </w:tc>
      </w:tr>
      <w:tr w:rsidR="00CA7570" w:rsidRPr="007922CA" w14:paraId="1F9FE455" w14:textId="77777777" w:rsidTr="00AE6AEF">
        <w:tc>
          <w:tcPr>
            <w:tcW w:w="10375" w:type="dxa"/>
            <w:gridSpan w:val="5"/>
            <w:vMerge w:val="restart"/>
          </w:tcPr>
          <w:p w14:paraId="6C657DF0" w14:textId="77777777" w:rsidR="00CA7570" w:rsidRPr="007922CA" w:rsidRDefault="00CA7570" w:rsidP="00AE6AEF">
            <w:pPr>
              <w:rPr>
                <w:rFonts w:cs="Arial"/>
                <w:sz w:val="20"/>
                <w:szCs w:val="18"/>
              </w:rPr>
            </w:pPr>
            <w:r w:rsidRPr="007922CA">
              <w:rPr>
                <w:rFonts w:cs="Arial"/>
                <w:b/>
                <w:sz w:val="20"/>
                <w:szCs w:val="18"/>
              </w:rPr>
              <w:t xml:space="preserve">Bid Date:  </w:t>
            </w:r>
            <w:r>
              <w:rPr>
                <w:rFonts w:cs="Arial"/>
                <w:b/>
                <w:sz w:val="20"/>
                <w:szCs w:val="18"/>
              </w:rPr>
              <w:t>Monday</w:t>
            </w:r>
            <w:r w:rsidRPr="00821857">
              <w:rPr>
                <w:rFonts w:cs="Arial"/>
                <w:sz w:val="20"/>
                <w:szCs w:val="18"/>
              </w:rPr>
              <w:t xml:space="preserve">, </w:t>
            </w:r>
            <w:r>
              <w:rPr>
                <w:rFonts w:cs="Arial"/>
                <w:sz w:val="20"/>
                <w:szCs w:val="18"/>
              </w:rPr>
              <w:t>April 8</w:t>
            </w:r>
            <w:r w:rsidRPr="00821857">
              <w:rPr>
                <w:rFonts w:cs="Arial"/>
                <w:sz w:val="20"/>
                <w:szCs w:val="18"/>
              </w:rPr>
              <w:t>, 202</w:t>
            </w:r>
            <w:r>
              <w:rPr>
                <w:rFonts w:cs="Arial"/>
                <w:sz w:val="20"/>
                <w:szCs w:val="18"/>
              </w:rPr>
              <w:t>4</w:t>
            </w:r>
            <w:r w:rsidRPr="007922CA">
              <w:rPr>
                <w:rFonts w:cs="Arial"/>
                <w:sz w:val="20"/>
                <w:szCs w:val="18"/>
              </w:rPr>
              <w:t xml:space="preserve"> @ 2:00 PM EST</w:t>
            </w:r>
          </w:p>
          <w:p w14:paraId="0C9D63FD" w14:textId="77777777" w:rsidR="00CA7570" w:rsidRDefault="00CA7570" w:rsidP="00AE6AEF">
            <w:r w:rsidRPr="007922CA">
              <w:rPr>
                <w:rFonts w:cs="Arial"/>
                <w:sz w:val="20"/>
                <w:szCs w:val="18"/>
              </w:rPr>
              <w:t xml:space="preserve">                   </w:t>
            </w:r>
            <w:r>
              <w:rPr>
                <w:rFonts w:cs="Arial"/>
                <w:sz w:val="20"/>
                <w:szCs w:val="18"/>
              </w:rPr>
              <w:t xml:space="preserve">Zoom meeting: </w:t>
            </w:r>
          </w:p>
          <w:p w14:paraId="0D11A7DF" w14:textId="77777777" w:rsidR="00CA7570" w:rsidRPr="004479C5" w:rsidRDefault="00CA7570" w:rsidP="00AE6AEF">
            <w:pPr>
              <w:rPr>
                <w:rFonts w:cstheme="minorHAnsi"/>
                <w:sz w:val="20"/>
                <w:szCs w:val="20"/>
              </w:rPr>
            </w:pPr>
            <w:hyperlink r:id="rId8" w:history="1">
              <w:r w:rsidRPr="00093ECF">
                <w:rPr>
                  <w:rStyle w:val="Hyperlink"/>
                  <w:rFonts w:cstheme="minorHAnsi"/>
                </w:rPr>
                <w:t>https://us05web.zoom.us/j/4977788540?pwd=Q25WMnlqSG11UGkzRWJaQlk1VmVXUT09&amp;omn=84436663372</w:t>
              </w:r>
            </w:hyperlink>
            <w:r w:rsidRPr="00EB58D2">
              <w:rPr>
                <w:rFonts w:cstheme="minorHAnsi"/>
              </w:rPr>
              <w:tab/>
            </w:r>
          </w:p>
        </w:tc>
        <w:tc>
          <w:tcPr>
            <w:tcW w:w="1366" w:type="dxa"/>
            <w:vMerge w:val="restart"/>
          </w:tcPr>
          <w:p w14:paraId="7961CA02" w14:textId="77777777" w:rsidR="00CA7570" w:rsidRPr="007922CA" w:rsidRDefault="00CA7570" w:rsidP="00AE6AEF">
            <w:pPr>
              <w:rPr>
                <w:rFonts w:cs="Arial"/>
                <w:b/>
                <w:sz w:val="20"/>
                <w:szCs w:val="18"/>
              </w:rPr>
            </w:pPr>
            <w:r w:rsidRPr="007922CA">
              <w:rPr>
                <w:rFonts w:cs="Arial"/>
                <w:b/>
                <w:sz w:val="20"/>
                <w:szCs w:val="18"/>
              </w:rPr>
              <w:t xml:space="preserve"> </w:t>
            </w:r>
          </w:p>
        </w:tc>
        <w:tc>
          <w:tcPr>
            <w:tcW w:w="2553" w:type="dxa"/>
            <w:gridSpan w:val="3"/>
          </w:tcPr>
          <w:p w14:paraId="378FB12D" w14:textId="77777777" w:rsidR="00CA7570" w:rsidRPr="007922CA" w:rsidRDefault="00CA7570" w:rsidP="00AE6AEF">
            <w:pPr>
              <w:rPr>
                <w:rFonts w:cs="Arial"/>
                <w:b/>
                <w:sz w:val="20"/>
                <w:szCs w:val="18"/>
              </w:rPr>
            </w:pPr>
            <w:r w:rsidRPr="007922CA">
              <w:rPr>
                <w:rFonts w:cs="Arial"/>
                <w:b/>
                <w:sz w:val="20"/>
                <w:szCs w:val="18"/>
              </w:rPr>
              <w:t>Bids Tabulation By:</w:t>
            </w:r>
          </w:p>
          <w:p w14:paraId="1E8CEE55" w14:textId="77777777" w:rsidR="00CA7570" w:rsidRPr="007922CA" w:rsidRDefault="00CA7570" w:rsidP="00AE6AEF">
            <w:pPr>
              <w:rPr>
                <w:rFonts w:cs="Arial"/>
                <w:b/>
                <w:sz w:val="20"/>
                <w:szCs w:val="18"/>
              </w:rPr>
            </w:pPr>
            <w:r>
              <w:rPr>
                <w:rFonts w:cs="Arial"/>
                <w:sz w:val="20"/>
                <w:szCs w:val="18"/>
              </w:rPr>
              <w:t>Kathrine Harris</w:t>
            </w:r>
          </w:p>
        </w:tc>
      </w:tr>
      <w:tr w:rsidR="00CA7570" w:rsidRPr="0058459F" w14:paraId="1B9FFCC8" w14:textId="77777777" w:rsidTr="00AE6AEF">
        <w:tc>
          <w:tcPr>
            <w:tcW w:w="10375" w:type="dxa"/>
            <w:gridSpan w:val="5"/>
            <w:vMerge/>
          </w:tcPr>
          <w:p w14:paraId="54076639" w14:textId="77777777" w:rsidR="00CA7570" w:rsidRPr="007922CA" w:rsidRDefault="00CA7570" w:rsidP="00AE6AEF">
            <w:pPr>
              <w:rPr>
                <w:rFonts w:cs="Arial"/>
                <w:b/>
                <w:sz w:val="20"/>
                <w:szCs w:val="18"/>
              </w:rPr>
            </w:pPr>
          </w:p>
        </w:tc>
        <w:tc>
          <w:tcPr>
            <w:tcW w:w="1366" w:type="dxa"/>
            <w:vMerge/>
          </w:tcPr>
          <w:p w14:paraId="3AE96E47" w14:textId="77777777" w:rsidR="00CA7570" w:rsidRPr="007922CA" w:rsidRDefault="00CA7570" w:rsidP="00AE6AEF">
            <w:pPr>
              <w:rPr>
                <w:rFonts w:cs="Arial"/>
                <w:b/>
                <w:sz w:val="20"/>
                <w:szCs w:val="18"/>
              </w:rPr>
            </w:pPr>
          </w:p>
        </w:tc>
        <w:tc>
          <w:tcPr>
            <w:tcW w:w="2553" w:type="dxa"/>
            <w:gridSpan w:val="3"/>
          </w:tcPr>
          <w:p w14:paraId="28385DE8" w14:textId="77777777" w:rsidR="00CA7570" w:rsidRPr="007922CA" w:rsidRDefault="00CA7570" w:rsidP="00AE6AEF">
            <w:pPr>
              <w:rPr>
                <w:rFonts w:cs="Arial"/>
                <w:b/>
                <w:sz w:val="20"/>
                <w:szCs w:val="18"/>
              </w:rPr>
            </w:pPr>
            <w:r w:rsidRPr="007922CA">
              <w:rPr>
                <w:rFonts w:cs="Arial"/>
                <w:b/>
                <w:sz w:val="20"/>
                <w:szCs w:val="18"/>
              </w:rPr>
              <w:t>Witnessed By:</w:t>
            </w:r>
          </w:p>
          <w:p w14:paraId="15774508" w14:textId="77777777" w:rsidR="00CA7570" w:rsidRPr="0058459F" w:rsidRDefault="00CA7570" w:rsidP="00AE6AEF">
            <w:pPr>
              <w:rPr>
                <w:rFonts w:cs="Arial"/>
                <w:bCs/>
                <w:sz w:val="20"/>
                <w:szCs w:val="18"/>
              </w:rPr>
            </w:pPr>
            <w:r w:rsidRPr="0058459F">
              <w:rPr>
                <w:rFonts w:cs="Arial"/>
                <w:bCs/>
                <w:sz w:val="20"/>
                <w:szCs w:val="18"/>
              </w:rPr>
              <w:t>Lance Bass, Media Coordinator</w:t>
            </w:r>
          </w:p>
        </w:tc>
      </w:tr>
      <w:tr w:rsidR="00CA7570" w:rsidRPr="00F4408D" w14:paraId="1FFCEAF3" w14:textId="77777777" w:rsidTr="00AE6AEF">
        <w:trPr>
          <w:trHeight w:val="278"/>
        </w:trPr>
        <w:tc>
          <w:tcPr>
            <w:tcW w:w="14294" w:type="dxa"/>
            <w:gridSpan w:val="9"/>
            <w:shd w:val="clear" w:color="auto" w:fill="000000" w:themeFill="text1"/>
          </w:tcPr>
          <w:p w14:paraId="63B132F6" w14:textId="77777777" w:rsidR="00CA7570" w:rsidRPr="00F4408D" w:rsidRDefault="00CA7570" w:rsidP="00AE6AEF">
            <w:pPr>
              <w:jc w:val="center"/>
              <w:rPr>
                <w:rFonts w:ascii="Arial" w:hAnsi="Arial" w:cs="Arial"/>
                <w:b/>
                <w:sz w:val="18"/>
                <w:szCs w:val="18"/>
              </w:rPr>
            </w:pPr>
          </w:p>
        </w:tc>
      </w:tr>
      <w:tr w:rsidR="00CA7570" w:rsidRPr="00F911B7" w14:paraId="7CFBB1A4" w14:textId="77777777" w:rsidTr="00AE6AEF">
        <w:trPr>
          <w:gridAfter w:val="1"/>
          <w:wAfter w:w="31" w:type="dxa"/>
        </w:trPr>
        <w:tc>
          <w:tcPr>
            <w:tcW w:w="5017" w:type="dxa"/>
          </w:tcPr>
          <w:p w14:paraId="44CE2F1D" w14:textId="77777777" w:rsidR="00CA7570" w:rsidRPr="00D429D1" w:rsidRDefault="00CA7570" w:rsidP="00AE6AEF">
            <w:pPr>
              <w:rPr>
                <w:rFonts w:cs="Arial"/>
                <w:b/>
                <w:szCs w:val="18"/>
              </w:rPr>
            </w:pPr>
          </w:p>
          <w:p w14:paraId="34F24646" w14:textId="77777777" w:rsidR="00CA7570" w:rsidRPr="00D429D1" w:rsidRDefault="00CA7570" w:rsidP="00AE6AEF">
            <w:pPr>
              <w:jc w:val="center"/>
              <w:rPr>
                <w:rFonts w:cs="Arial"/>
                <w:b/>
                <w:szCs w:val="18"/>
              </w:rPr>
            </w:pPr>
            <w:r w:rsidRPr="00D429D1">
              <w:rPr>
                <w:rFonts w:cs="Arial"/>
                <w:b/>
                <w:szCs w:val="18"/>
              </w:rPr>
              <w:t xml:space="preserve">CONTRACTORS/BIDDERS </w:t>
            </w:r>
          </w:p>
          <w:p w14:paraId="4D7EC3FF" w14:textId="77777777" w:rsidR="00CA7570" w:rsidRPr="00D429D1" w:rsidRDefault="00CA7570" w:rsidP="00AE6AEF">
            <w:pPr>
              <w:rPr>
                <w:rFonts w:cs="Arial"/>
                <w:b/>
                <w:szCs w:val="18"/>
              </w:rPr>
            </w:pPr>
          </w:p>
        </w:tc>
        <w:tc>
          <w:tcPr>
            <w:tcW w:w="1800" w:type="dxa"/>
          </w:tcPr>
          <w:p w14:paraId="1331DBF1" w14:textId="77777777" w:rsidR="00CA7570" w:rsidRPr="00F911B7" w:rsidRDefault="00CA7570" w:rsidP="00AE6AEF">
            <w:pPr>
              <w:jc w:val="center"/>
              <w:rPr>
                <w:rFonts w:cs="Arial"/>
                <w:b/>
                <w:szCs w:val="18"/>
              </w:rPr>
            </w:pPr>
            <w:r>
              <w:rPr>
                <w:rFonts w:cs="Arial"/>
                <w:b/>
                <w:szCs w:val="18"/>
              </w:rPr>
              <w:t>i2 Visual</w:t>
            </w:r>
          </w:p>
        </w:tc>
        <w:tc>
          <w:tcPr>
            <w:tcW w:w="1800" w:type="dxa"/>
          </w:tcPr>
          <w:p w14:paraId="7ACF58E8" w14:textId="77777777" w:rsidR="00CA7570" w:rsidRPr="00F911B7" w:rsidRDefault="00CA7570" w:rsidP="00AE6AEF">
            <w:pPr>
              <w:jc w:val="center"/>
              <w:rPr>
                <w:rFonts w:cs="Arial"/>
                <w:b/>
                <w:szCs w:val="18"/>
              </w:rPr>
            </w:pPr>
            <w:r>
              <w:rPr>
                <w:rFonts w:cs="Arial"/>
                <w:b/>
                <w:szCs w:val="18"/>
              </w:rPr>
              <w:t>CCS Southeast</w:t>
            </w:r>
          </w:p>
        </w:tc>
        <w:tc>
          <w:tcPr>
            <w:tcW w:w="1530" w:type="dxa"/>
          </w:tcPr>
          <w:p w14:paraId="7F92AA7F" w14:textId="77777777" w:rsidR="00CA7570" w:rsidRPr="00F911B7" w:rsidRDefault="00CA7570" w:rsidP="00AE6AEF">
            <w:pPr>
              <w:jc w:val="center"/>
              <w:rPr>
                <w:rFonts w:cs="Arial"/>
                <w:b/>
                <w:szCs w:val="18"/>
              </w:rPr>
            </w:pPr>
            <w:r>
              <w:rPr>
                <w:rFonts w:cs="Arial"/>
                <w:b/>
                <w:szCs w:val="18"/>
              </w:rPr>
              <w:t>First Street Music</w:t>
            </w:r>
          </w:p>
        </w:tc>
        <w:tc>
          <w:tcPr>
            <w:tcW w:w="1710" w:type="dxa"/>
            <w:gridSpan w:val="3"/>
          </w:tcPr>
          <w:p w14:paraId="38A3D1D5" w14:textId="0B592434" w:rsidR="00CA7570" w:rsidRPr="00F911B7" w:rsidRDefault="00CA7570" w:rsidP="00AE6AEF">
            <w:pPr>
              <w:jc w:val="center"/>
              <w:rPr>
                <w:rFonts w:cs="Arial"/>
                <w:b/>
                <w:szCs w:val="18"/>
              </w:rPr>
            </w:pPr>
            <w:r>
              <w:rPr>
                <w:rFonts w:cs="Arial"/>
                <w:b/>
                <w:szCs w:val="18"/>
              </w:rPr>
              <w:t>Pro A</w:t>
            </w:r>
            <w:r>
              <w:rPr>
                <w:rFonts w:cs="Arial"/>
                <w:b/>
                <w:szCs w:val="18"/>
              </w:rPr>
              <w:t>udio Visual, Inc.</w:t>
            </w:r>
          </w:p>
          <w:p w14:paraId="7FB5B06B" w14:textId="77777777" w:rsidR="00CA7570" w:rsidRPr="00F911B7" w:rsidRDefault="00CA7570" w:rsidP="00AE6AEF">
            <w:pPr>
              <w:jc w:val="center"/>
              <w:rPr>
                <w:rFonts w:cs="Arial"/>
                <w:b/>
                <w:szCs w:val="18"/>
              </w:rPr>
            </w:pPr>
          </w:p>
        </w:tc>
        <w:tc>
          <w:tcPr>
            <w:tcW w:w="2406" w:type="dxa"/>
          </w:tcPr>
          <w:p w14:paraId="783DE31E" w14:textId="2E2F34B5" w:rsidR="00CA7570" w:rsidRDefault="00CA7570" w:rsidP="00AE6AEF">
            <w:pPr>
              <w:jc w:val="center"/>
              <w:rPr>
                <w:rFonts w:cs="Arial"/>
                <w:b/>
                <w:szCs w:val="18"/>
              </w:rPr>
            </w:pPr>
            <w:r>
              <w:rPr>
                <w:rFonts w:cs="Arial"/>
                <w:b/>
                <w:szCs w:val="18"/>
              </w:rPr>
              <w:t>Pro A</w:t>
            </w:r>
            <w:r>
              <w:rPr>
                <w:rFonts w:cs="Arial"/>
                <w:b/>
                <w:szCs w:val="18"/>
              </w:rPr>
              <w:t>udio Visual, Inc.</w:t>
            </w:r>
          </w:p>
          <w:p w14:paraId="793EE59D" w14:textId="77777777" w:rsidR="00CA7570" w:rsidRPr="00F911B7" w:rsidRDefault="00CA7570" w:rsidP="00AE6AEF">
            <w:pPr>
              <w:jc w:val="center"/>
              <w:rPr>
                <w:rFonts w:cs="Arial"/>
                <w:b/>
                <w:szCs w:val="18"/>
              </w:rPr>
            </w:pPr>
            <w:r>
              <w:rPr>
                <w:rFonts w:cs="Arial"/>
                <w:b/>
                <w:szCs w:val="18"/>
              </w:rPr>
              <w:t>Alternate Bid</w:t>
            </w:r>
          </w:p>
        </w:tc>
      </w:tr>
      <w:tr w:rsidR="00CA7570" w:rsidRPr="00D429D1" w14:paraId="0CCEB757" w14:textId="77777777" w:rsidTr="00AE6AEF">
        <w:tc>
          <w:tcPr>
            <w:tcW w:w="14294" w:type="dxa"/>
            <w:gridSpan w:val="9"/>
            <w:shd w:val="clear" w:color="auto" w:fill="000000" w:themeFill="text1"/>
          </w:tcPr>
          <w:p w14:paraId="5EDAD949" w14:textId="77777777" w:rsidR="00CA7570" w:rsidRPr="00D429D1" w:rsidRDefault="00CA7570" w:rsidP="00AE6AEF">
            <w:pPr>
              <w:jc w:val="right"/>
              <w:rPr>
                <w:rFonts w:ascii="Arial" w:hAnsi="Arial" w:cs="Arial"/>
                <w:b/>
                <w:szCs w:val="18"/>
              </w:rPr>
            </w:pPr>
          </w:p>
        </w:tc>
      </w:tr>
      <w:tr w:rsidR="00CA7570" w14:paraId="2094F6DE" w14:textId="77777777" w:rsidTr="00AE6AEF">
        <w:trPr>
          <w:gridAfter w:val="1"/>
          <w:wAfter w:w="31" w:type="dxa"/>
          <w:trHeight w:val="278"/>
        </w:trPr>
        <w:tc>
          <w:tcPr>
            <w:tcW w:w="5017" w:type="dxa"/>
          </w:tcPr>
          <w:p w14:paraId="715C34B5" w14:textId="77777777" w:rsidR="00CA7570" w:rsidRDefault="00CA7570" w:rsidP="00AE6AEF">
            <w:pPr>
              <w:jc w:val="right"/>
              <w:rPr>
                <w:rFonts w:cs="Arial"/>
                <w:szCs w:val="18"/>
              </w:rPr>
            </w:pPr>
            <w:r>
              <w:rPr>
                <w:rFonts w:cs="Arial"/>
                <w:szCs w:val="18"/>
              </w:rPr>
              <w:t xml:space="preserve">Bid Proposal Form </w:t>
            </w:r>
          </w:p>
          <w:p w14:paraId="795EF51E" w14:textId="77777777" w:rsidR="00CA7570" w:rsidRPr="00D429D1" w:rsidRDefault="00CA7570" w:rsidP="00AE6AEF">
            <w:pPr>
              <w:jc w:val="right"/>
              <w:rPr>
                <w:rFonts w:cs="Arial"/>
                <w:szCs w:val="18"/>
              </w:rPr>
            </w:pPr>
            <w:r>
              <w:rPr>
                <w:rFonts w:cs="Arial"/>
                <w:szCs w:val="18"/>
              </w:rPr>
              <w:t>Attachment NO. 3</w:t>
            </w:r>
          </w:p>
        </w:tc>
        <w:tc>
          <w:tcPr>
            <w:tcW w:w="1800" w:type="dxa"/>
            <w:shd w:val="clear" w:color="auto" w:fill="auto"/>
          </w:tcPr>
          <w:p w14:paraId="4AEE795B" w14:textId="77777777" w:rsidR="00CA7570" w:rsidRPr="00332F68" w:rsidRDefault="00CA7570" w:rsidP="00AE6AEF">
            <w:pPr>
              <w:jc w:val="center"/>
              <w:rPr>
                <w:rFonts w:cs="Arial"/>
                <w:sz w:val="28"/>
                <w:szCs w:val="28"/>
              </w:rPr>
            </w:pPr>
            <w:r w:rsidRPr="00332F68">
              <w:rPr>
                <w:rFonts w:cs="Arial"/>
                <w:sz w:val="28"/>
                <w:szCs w:val="28"/>
              </w:rPr>
              <w:sym w:font="Wingdings" w:char="F0FC"/>
            </w:r>
          </w:p>
        </w:tc>
        <w:tc>
          <w:tcPr>
            <w:tcW w:w="1800" w:type="dxa"/>
          </w:tcPr>
          <w:p w14:paraId="39B282D5" w14:textId="77777777" w:rsidR="00CA7570" w:rsidRPr="008816F6" w:rsidRDefault="00CA7570" w:rsidP="00AE6AEF">
            <w:pPr>
              <w:jc w:val="center"/>
              <w:rPr>
                <w:rFonts w:cs="Arial"/>
                <w:sz w:val="18"/>
                <w:szCs w:val="18"/>
              </w:rPr>
            </w:pPr>
            <w:r w:rsidRPr="00332F68">
              <w:rPr>
                <w:rFonts w:cs="Arial"/>
                <w:sz w:val="28"/>
                <w:szCs w:val="28"/>
              </w:rPr>
              <w:sym w:font="Wingdings" w:char="F0FC"/>
            </w:r>
          </w:p>
        </w:tc>
        <w:tc>
          <w:tcPr>
            <w:tcW w:w="1530" w:type="dxa"/>
          </w:tcPr>
          <w:p w14:paraId="1051F901" w14:textId="77777777" w:rsidR="00CA7570" w:rsidRDefault="00CA7570" w:rsidP="00AE6AEF">
            <w:pPr>
              <w:jc w:val="center"/>
            </w:pPr>
            <w:r w:rsidRPr="00332F68">
              <w:rPr>
                <w:rFonts w:cs="Arial"/>
                <w:sz w:val="28"/>
                <w:szCs w:val="28"/>
              </w:rPr>
              <w:sym w:font="Wingdings" w:char="F0FC"/>
            </w:r>
          </w:p>
        </w:tc>
        <w:tc>
          <w:tcPr>
            <w:tcW w:w="1710" w:type="dxa"/>
            <w:gridSpan w:val="3"/>
          </w:tcPr>
          <w:p w14:paraId="33CA43C0" w14:textId="77777777" w:rsidR="00CA7570" w:rsidRDefault="00CA7570" w:rsidP="00AE6AEF">
            <w:pPr>
              <w:jc w:val="center"/>
            </w:pPr>
            <w:r w:rsidRPr="00332F68">
              <w:rPr>
                <w:rFonts w:cs="Arial"/>
                <w:sz w:val="28"/>
                <w:szCs w:val="28"/>
              </w:rPr>
              <w:sym w:font="Wingdings" w:char="F0FC"/>
            </w:r>
          </w:p>
        </w:tc>
        <w:tc>
          <w:tcPr>
            <w:tcW w:w="2406" w:type="dxa"/>
          </w:tcPr>
          <w:p w14:paraId="7195F2EA" w14:textId="77777777" w:rsidR="00CA7570" w:rsidRDefault="00CA7570" w:rsidP="00AE6AEF">
            <w:pPr>
              <w:jc w:val="center"/>
            </w:pPr>
            <w:r w:rsidRPr="00332F68">
              <w:rPr>
                <w:rFonts w:cs="Arial"/>
                <w:sz w:val="28"/>
                <w:szCs w:val="28"/>
              </w:rPr>
              <w:sym w:font="Wingdings" w:char="F0FC"/>
            </w:r>
          </w:p>
        </w:tc>
      </w:tr>
      <w:tr w:rsidR="00CA7570" w14:paraId="457BEE09" w14:textId="77777777" w:rsidTr="00AE6AEF">
        <w:trPr>
          <w:gridAfter w:val="1"/>
          <w:wAfter w:w="31" w:type="dxa"/>
          <w:trHeight w:val="278"/>
        </w:trPr>
        <w:tc>
          <w:tcPr>
            <w:tcW w:w="5017" w:type="dxa"/>
          </w:tcPr>
          <w:p w14:paraId="0DCF5FDE" w14:textId="77777777" w:rsidR="00CA7570" w:rsidRDefault="00CA7570" w:rsidP="00AE6AEF">
            <w:pPr>
              <w:jc w:val="right"/>
              <w:rPr>
                <w:rFonts w:cs="Arial"/>
                <w:szCs w:val="18"/>
              </w:rPr>
            </w:pPr>
            <w:r>
              <w:rPr>
                <w:rFonts w:cs="Arial"/>
                <w:szCs w:val="18"/>
              </w:rPr>
              <w:t>List of Subcontractors</w:t>
            </w:r>
          </w:p>
          <w:p w14:paraId="679D8A7B" w14:textId="77777777" w:rsidR="00CA7570" w:rsidRPr="00D429D1" w:rsidRDefault="00CA7570" w:rsidP="00AE6AEF">
            <w:pPr>
              <w:jc w:val="right"/>
              <w:rPr>
                <w:rFonts w:cs="Arial"/>
                <w:szCs w:val="18"/>
              </w:rPr>
            </w:pPr>
            <w:r>
              <w:rPr>
                <w:rFonts w:cs="Arial"/>
                <w:szCs w:val="18"/>
              </w:rPr>
              <w:t>Attachment NO. 4</w:t>
            </w:r>
          </w:p>
        </w:tc>
        <w:tc>
          <w:tcPr>
            <w:tcW w:w="1800" w:type="dxa"/>
            <w:shd w:val="clear" w:color="auto" w:fill="auto"/>
          </w:tcPr>
          <w:p w14:paraId="21D691CA" w14:textId="77777777" w:rsidR="00CA7570" w:rsidRPr="008816F6" w:rsidRDefault="00CA7570" w:rsidP="00AE6AEF">
            <w:pPr>
              <w:jc w:val="center"/>
              <w:rPr>
                <w:rFonts w:cs="Arial"/>
                <w:sz w:val="18"/>
                <w:szCs w:val="18"/>
              </w:rPr>
            </w:pPr>
            <w:r w:rsidRPr="00332F68">
              <w:rPr>
                <w:rFonts w:cs="Arial"/>
                <w:sz w:val="28"/>
                <w:szCs w:val="28"/>
              </w:rPr>
              <w:sym w:font="Wingdings" w:char="F0FC"/>
            </w:r>
          </w:p>
        </w:tc>
        <w:tc>
          <w:tcPr>
            <w:tcW w:w="1800" w:type="dxa"/>
          </w:tcPr>
          <w:p w14:paraId="3FA3A496" w14:textId="77777777" w:rsidR="00CA7570" w:rsidRPr="008816F6" w:rsidRDefault="00CA7570" w:rsidP="00AE6AEF">
            <w:pPr>
              <w:jc w:val="center"/>
              <w:rPr>
                <w:rFonts w:cs="Arial"/>
                <w:sz w:val="18"/>
                <w:szCs w:val="18"/>
              </w:rPr>
            </w:pPr>
            <w:r w:rsidRPr="00332F68">
              <w:rPr>
                <w:rFonts w:cs="Arial"/>
                <w:sz w:val="28"/>
                <w:szCs w:val="28"/>
              </w:rPr>
              <w:sym w:font="Wingdings" w:char="F0FC"/>
            </w:r>
          </w:p>
        </w:tc>
        <w:tc>
          <w:tcPr>
            <w:tcW w:w="1530" w:type="dxa"/>
          </w:tcPr>
          <w:p w14:paraId="03EDDCCC" w14:textId="77777777" w:rsidR="00CA7570" w:rsidRDefault="00CA7570" w:rsidP="00AE6AEF">
            <w:pPr>
              <w:jc w:val="center"/>
            </w:pPr>
            <w:r w:rsidRPr="00332F68">
              <w:rPr>
                <w:rFonts w:cs="Arial"/>
                <w:sz w:val="28"/>
                <w:szCs w:val="28"/>
              </w:rPr>
              <w:sym w:font="Wingdings" w:char="F0FC"/>
            </w:r>
          </w:p>
        </w:tc>
        <w:tc>
          <w:tcPr>
            <w:tcW w:w="1710" w:type="dxa"/>
            <w:gridSpan w:val="3"/>
          </w:tcPr>
          <w:p w14:paraId="573C2A77" w14:textId="77777777" w:rsidR="00CA7570" w:rsidRDefault="00CA7570" w:rsidP="00AE6AEF">
            <w:pPr>
              <w:jc w:val="center"/>
            </w:pPr>
            <w:r w:rsidRPr="00332F68">
              <w:rPr>
                <w:rFonts w:cs="Arial"/>
                <w:sz w:val="28"/>
                <w:szCs w:val="28"/>
              </w:rPr>
              <w:sym w:font="Wingdings" w:char="F0FC"/>
            </w:r>
          </w:p>
        </w:tc>
        <w:tc>
          <w:tcPr>
            <w:tcW w:w="2406" w:type="dxa"/>
          </w:tcPr>
          <w:p w14:paraId="3A360573" w14:textId="77777777" w:rsidR="00CA7570" w:rsidRDefault="00CA7570" w:rsidP="00AE6AEF">
            <w:pPr>
              <w:jc w:val="center"/>
            </w:pPr>
            <w:r w:rsidRPr="00332F68">
              <w:rPr>
                <w:rFonts w:cs="Arial"/>
                <w:sz w:val="28"/>
                <w:szCs w:val="28"/>
              </w:rPr>
              <w:sym w:font="Wingdings" w:char="F0FC"/>
            </w:r>
          </w:p>
        </w:tc>
      </w:tr>
      <w:tr w:rsidR="00CA7570" w14:paraId="6666FBD9" w14:textId="77777777" w:rsidTr="00AE6AEF">
        <w:trPr>
          <w:gridAfter w:val="1"/>
          <w:wAfter w:w="31" w:type="dxa"/>
          <w:trHeight w:val="503"/>
        </w:trPr>
        <w:tc>
          <w:tcPr>
            <w:tcW w:w="5017" w:type="dxa"/>
          </w:tcPr>
          <w:p w14:paraId="3E67A044" w14:textId="77777777" w:rsidR="00CA7570" w:rsidRDefault="00CA7570" w:rsidP="00AE6AEF">
            <w:pPr>
              <w:jc w:val="right"/>
              <w:rPr>
                <w:rFonts w:cs="Arial"/>
                <w:szCs w:val="18"/>
              </w:rPr>
            </w:pPr>
            <w:r>
              <w:rPr>
                <w:rFonts w:cs="Arial"/>
                <w:szCs w:val="18"/>
              </w:rPr>
              <w:t>Identical Tie Bids Statement</w:t>
            </w:r>
          </w:p>
          <w:p w14:paraId="287C381B" w14:textId="77777777" w:rsidR="00CA7570" w:rsidRPr="00D429D1" w:rsidRDefault="00CA7570" w:rsidP="00AE6AEF">
            <w:pPr>
              <w:jc w:val="right"/>
              <w:rPr>
                <w:rFonts w:cs="Arial"/>
                <w:szCs w:val="18"/>
              </w:rPr>
            </w:pPr>
            <w:r>
              <w:rPr>
                <w:rFonts w:cs="Arial"/>
                <w:szCs w:val="18"/>
              </w:rPr>
              <w:t>Attachment NO. 5</w:t>
            </w:r>
          </w:p>
        </w:tc>
        <w:tc>
          <w:tcPr>
            <w:tcW w:w="1800" w:type="dxa"/>
            <w:shd w:val="clear" w:color="auto" w:fill="auto"/>
          </w:tcPr>
          <w:p w14:paraId="408130C3" w14:textId="77777777" w:rsidR="00CA7570" w:rsidRPr="008816F6" w:rsidRDefault="00CA7570" w:rsidP="00AE6AEF">
            <w:pPr>
              <w:jc w:val="center"/>
              <w:rPr>
                <w:rFonts w:cs="Arial"/>
                <w:sz w:val="18"/>
                <w:szCs w:val="18"/>
              </w:rPr>
            </w:pPr>
            <w:r w:rsidRPr="00332F68">
              <w:rPr>
                <w:rFonts w:cs="Arial"/>
                <w:sz w:val="28"/>
                <w:szCs w:val="28"/>
              </w:rPr>
              <w:sym w:font="Wingdings" w:char="F0FC"/>
            </w:r>
          </w:p>
        </w:tc>
        <w:tc>
          <w:tcPr>
            <w:tcW w:w="1800" w:type="dxa"/>
          </w:tcPr>
          <w:p w14:paraId="37387139" w14:textId="77777777" w:rsidR="00CA7570" w:rsidRPr="008816F6" w:rsidRDefault="00CA7570" w:rsidP="00AE6AEF">
            <w:pPr>
              <w:jc w:val="center"/>
              <w:rPr>
                <w:rFonts w:cs="Arial"/>
                <w:sz w:val="18"/>
                <w:szCs w:val="18"/>
              </w:rPr>
            </w:pPr>
            <w:r w:rsidRPr="00332F68">
              <w:rPr>
                <w:rFonts w:cs="Arial"/>
                <w:sz w:val="28"/>
                <w:szCs w:val="28"/>
              </w:rPr>
              <w:sym w:font="Wingdings" w:char="F0FC"/>
            </w:r>
          </w:p>
        </w:tc>
        <w:tc>
          <w:tcPr>
            <w:tcW w:w="1530" w:type="dxa"/>
          </w:tcPr>
          <w:p w14:paraId="0B5C5D05" w14:textId="77777777" w:rsidR="00CA7570" w:rsidRDefault="00CA7570" w:rsidP="00AE6AEF">
            <w:pPr>
              <w:jc w:val="center"/>
            </w:pPr>
            <w:r w:rsidRPr="00332F68">
              <w:rPr>
                <w:rFonts w:cs="Arial"/>
                <w:sz w:val="28"/>
                <w:szCs w:val="28"/>
              </w:rPr>
              <w:sym w:font="Wingdings" w:char="F0FC"/>
            </w:r>
          </w:p>
        </w:tc>
        <w:tc>
          <w:tcPr>
            <w:tcW w:w="1710" w:type="dxa"/>
            <w:gridSpan w:val="3"/>
          </w:tcPr>
          <w:p w14:paraId="71693CF7" w14:textId="77777777" w:rsidR="00CA7570" w:rsidRDefault="00CA7570" w:rsidP="00AE6AEF">
            <w:pPr>
              <w:jc w:val="center"/>
            </w:pPr>
            <w:r w:rsidRPr="00332F68">
              <w:rPr>
                <w:rFonts w:cs="Arial"/>
                <w:sz w:val="28"/>
                <w:szCs w:val="28"/>
              </w:rPr>
              <w:sym w:font="Wingdings" w:char="F0FC"/>
            </w:r>
          </w:p>
        </w:tc>
        <w:tc>
          <w:tcPr>
            <w:tcW w:w="2406" w:type="dxa"/>
          </w:tcPr>
          <w:p w14:paraId="6D54B9C0" w14:textId="77777777" w:rsidR="00CA7570" w:rsidRDefault="00CA7570" w:rsidP="00AE6AEF">
            <w:pPr>
              <w:jc w:val="center"/>
            </w:pPr>
            <w:r w:rsidRPr="00332F68">
              <w:rPr>
                <w:rFonts w:cs="Arial"/>
                <w:sz w:val="28"/>
                <w:szCs w:val="28"/>
              </w:rPr>
              <w:sym w:font="Wingdings" w:char="F0FC"/>
            </w:r>
          </w:p>
        </w:tc>
      </w:tr>
      <w:tr w:rsidR="00CA7570" w14:paraId="796BC1BE" w14:textId="77777777" w:rsidTr="00AE6AEF">
        <w:trPr>
          <w:gridAfter w:val="1"/>
          <w:wAfter w:w="31" w:type="dxa"/>
          <w:trHeight w:val="278"/>
        </w:trPr>
        <w:tc>
          <w:tcPr>
            <w:tcW w:w="5017" w:type="dxa"/>
          </w:tcPr>
          <w:p w14:paraId="17D8B2D7" w14:textId="77777777" w:rsidR="00CA7570" w:rsidRDefault="00CA7570" w:rsidP="00AE6AEF">
            <w:pPr>
              <w:jc w:val="right"/>
              <w:rPr>
                <w:rFonts w:cs="Arial"/>
                <w:szCs w:val="18"/>
              </w:rPr>
            </w:pPr>
            <w:r>
              <w:rPr>
                <w:rFonts w:cs="Arial"/>
                <w:szCs w:val="18"/>
              </w:rPr>
              <w:t xml:space="preserve">Public Entity Crimes Sworn Statement </w:t>
            </w:r>
          </w:p>
          <w:p w14:paraId="6F519102" w14:textId="77777777" w:rsidR="00CA7570" w:rsidRPr="00D429D1" w:rsidRDefault="00CA7570" w:rsidP="00AE6AEF">
            <w:pPr>
              <w:jc w:val="right"/>
              <w:rPr>
                <w:rFonts w:cs="Arial"/>
                <w:szCs w:val="18"/>
              </w:rPr>
            </w:pPr>
            <w:r>
              <w:rPr>
                <w:rFonts w:cs="Arial"/>
                <w:szCs w:val="18"/>
              </w:rPr>
              <w:t>Attachment No. 6</w:t>
            </w:r>
          </w:p>
        </w:tc>
        <w:tc>
          <w:tcPr>
            <w:tcW w:w="1800" w:type="dxa"/>
            <w:shd w:val="clear" w:color="auto" w:fill="auto"/>
          </w:tcPr>
          <w:p w14:paraId="2734EEB1" w14:textId="77777777" w:rsidR="00CA7570" w:rsidRPr="008816F6" w:rsidRDefault="00CA7570" w:rsidP="00AE6AEF">
            <w:pPr>
              <w:jc w:val="center"/>
              <w:rPr>
                <w:rFonts w:cs="Arial"/>
                <w:sz w:val="18"/>
                <w:szCs w:val="18"/>
              </w:rPr>
            </w:pPr>
            <w:r w:rsidRPr="00332F68">
              <w:rPr>
                <w:rFonts w:cs="Arial"/>
                <w:sz w:val="28"/>
                <w:szCs w:val="28"/>
              </w:rPr>
              <w:sym w:font="Wingdings" w:char="F0FC"/>
            </w:r>
          </w:p>
        </w:tc>
        <w:tc>
          <w:tcPr>
            <w:tcW w:w="1800" w:type="dxa"/>
          </w:tcPr>
          <w:p w14:paraId="34B5C49C" w14:textId="77777777" w:rsidR="00CA7570" w:rsidRPr="008816F6" w:rsidRDefault="00CA7570" w:rsidP="00AE6AEF">
            <w:pPr>
              <w:jc w:val="center"/>
              <w:rPr>
                <w:rFonts w:cs="Arial"/>
                <w:sz w:val="18"/>
                <w:szCs w:val="18"/>
              </w:rPr>
            </w:pPr>
            <w:r w:rsidRPr="00332F68">
              <w:rPr>
                <w:rFonts w:cs="Arial"/>
                <w:sz w:val="28"/>
                <w:szCs w:val="28"/>
              </w:rPr>
              <w:sym w:font="Wingdings" w:char="F0FC"/>
            </w:r>
          </w:p>
        </w:tc>
        <w:tc>
          <w:tcPr>
            <w:tcW w:w="1530" w:type="dxa"/>
          </w:tcPr>
          <w:p w14:paraId="3C445303" w14:textId="77777777" w:rsidR="00CA7570" w:rsidRDefault="00CA7570" w:rsidP="00AE6AEF">
            <w:pPr>
              <w:jc w:val="center"/>
            </w:pPr>
            <w:r w:rsidRPr="00332F68">
              <w:rPr>
                <w:rFonts w:cs="Arial"/>
                <w:sz w:val="28"/>
                <w:szCs w:val="28"/>
              </w:rPr>
              <w:sym w:font="Wingdings" w:char="F0FC"/>
            </w:r>
          </w:p>
        </w:tc>
        <w:tc>
          <w:tcPr>
            <w:tcW w:w="1710" w:type="dxa"/>
            <w:gridSpan w:val="3"/>
          </w:tcPr>
          <w:p w14:paraId="243178BA" w14:textId="77777777" w:rsidR="00CA7570" w:rsidRDefault="00CA7570" w:rsidP="00AE6AEF">
            <w:pPr>
              <w:jc w:val="center"/>
            </w:pPr>
            <w:r w:rsidRPr="00332F68">
              <w:rPr>
                <w:rFonts w:cs="Arial"/>
                <w:sz w:val="28"/>
                <w:szCs w:val="28"/>
              </w:rPr>
              <w:sym w:font="Wingdings" w:char="F0FC"/>
            </w:r>
          </w:p>
        </w:tc>
        <w:tc>
          <w:tcPr>
            <w:tcW w:w="2406" w:type="dxa"/>
          </w:tcPr>
          <w:p w14:paraId="18F13ADC" w14:textId="77777777" w:rsidR="00CA7570" w:rsidRDefault="00CA7570" w:rsidP="00AE6AEF">
            <w:pPr>
              <w:jc w:val="center"/>
            </w:pPr>
            <w:r w:rsidRPr="00332F68">
              <w:rPr>
                <w:rFonts w:cs="Arial"/>
                <w:sz w:val="28"/>
                <w:szCs w:val="28"/>
              </w:rPr>
              <w:sym w:font="Wingdings" w:char="F0FC"/>
            </w:r>
          </w:p>
        </w:tc>
      </w:tr>
      <w:tr w:rsidR="00CA7570" w:rsidRPr="00D429D1" w14:paraId="205EFECC" w14:textId="77777777" w:rsidTr="00AE6AEF">
        <w:trPr>
          <w:gridAfter w:val="1"/>
          <w:wAfter w:w="31" w:type="dxa"/>
          <w:trHeight w:val="278"/>
        </w:trPr>
        <w:tc>
          <w:tcPr>
            <w:tcW w:w="5017" w:type="dxa"/>
          </w:tcPr>
          <w:p w14:paraId="35F47C3A" w14:textId="77777777" w:rsidR="00CA7570" w:rsidRPr="00D429D1" w:rsidRDefault="00CA7570" w:rsidP="00AE6AEF">
            <w:pPr>
              <w:jc w:val="right"/>
              <w:rPr>
                <w:rFonts w:cs="Arial"/>
                <w:szCs w:val="18"/>
              </w:rPr>
            </w:pPr>
            <w:r>
              <w:rPr>
                <w:rFonts w:cs="Arial"/>
                <w:szCs w:val="18"/>
              </w:rPr>
              <w:t>Base Bid</w:t>
            </w:r>
          </w:p>
        </w:tc>
        <w:tc>
          <w:tcPr>
            <w:tcW w:w="1800" w:type="dxa"/>
            <w:shd w:val="clear" w:color="auto" w:fill="auto"/>
          </w:tcPr>
          <w:p w14:paraId="7F4E8D9D" w14:textId="77777777" w:rsidR="00CA7570" w:rsidRPr="00D429D1" w:rsidRDefault="00CA7570" w:rsidP="00AE6AEF">
            <w:pPr>
              <w:jc w:val="center"/>
              <w:rPr>
                <w:rFonts w:cs="Arial"/>
                <w:szCs w:val="18"/>
              </w:rPr>
            </w:pPr>
            <w:r>
              <w:rPr>
                <w:rFonts w:cs="Arial"/>
                <w:szCs w:val="18"/>
              </w:rPr>
              <w:t>$253,761.00</w:t>
            </w:r>
          </w:p>
        </w:tc>
        <w:tc>
          <w:tcPr>
            <w:tcW w:w="1800" w:type="dxa"/>
          </w:tcPr>
          <w:p w14:paraId="039BCA5B" w14:textId="77777777" w:rsidR="00CA7570" w:rsidRPr="00D429D1" w:rsidRDefault="00CA7570" w:rsidP="00AE6AEF">
            <w:pPr>
              <w:jc w:val="center"/>
              <w:rPr>
                <w:rFonts w:cs="Arial"/>
                <w:szCs w:val="18"/>
              </w:rPr>
            </w:pPr>
            <w:r>
              <w:rPr>
                <w:rFonts w:cs="Arial"/>
                <w:szCs w:val="18"/>
              </w:rPr>
              <w:t>$291,173.69</w:t>
            </w:r>
          </w:p>
        </w:tc>
        <w:tc>
          <w:tcPr>
            <w:tcW w:w="1530" w:type="dxa"/>
          </w:tcPr>
          <w:p w14:paraId="0AAEC487" w14:textId="77777777" w:rsidR="00CA7570" w:rsidRPr="00D429D1" w:rsidRDefault="00CA7570" w:rsidP="00AE6AEF">
            <w:pPr>
              <w:jc w:val="center"/>
              <w:rPr>
                <w:rFonts w:cs="Arial"/>
                <w:szCs w:val="18"/>
              </w:rPr>
            </w:pPr>
            <w:r>
              <w:rPr>
                <w:rFonts w:cs="Arial"/>
                <w:szCs w:val="18"/>
              </w:rPr>
              <w:t>$248,183.02</w:t>
            </w:r>
          </w:p>
        </w:tc>
        <w:tc>
          <w:tcPr>
            <w:tcW w:w="1710" w:type="dxa"/>
            <w:gridSpan w:val="3"/>
          </w:tcPr>
          <w:p w14:paraId="6DB61CBF" w14:textId="77777777" w:rsidR="00CA7570" w:rsidRPr="00D429D1" w:rsidRDefault="00CA7570" w:rsidP="00AE6AEF">
            <w:pPr>
              <w:jc w:val="center"/>
              <w:rPr>
                <w:rFonts w:cs="Arial"/>
                <w:szCs w:val="18"/>
              </w:rPr>
            </w:pPr>
            <w:r>
              <w:rPr>
                <w:rFonts w:cs="Arial"/>
                <w:szCs w:val="18"/>
              </w:rPr>
              <w:t>$294,500.00</w:t>
            </w:r>
          </w:p>
        </w:tc>
        <w:tc>
          <w:tcPr>
            <w:tcW w:w="2406" w:type="dxa"/>
          </w:tcPr>
          <w:p w14:paraId="7E79C3F1" w14:textId="77777777" w:rsidR="00CA7570" w:rsidRPr="00D429D1" w:rsidRDefault="00CA7570" w:rsidP="00AE6AEF">
            <w:pPr>
              <w:jc w:val="center"/>
              <w:rPr>
                <w:rFonts w:cs="Arial"/>
                <w:szCs w:val="18"/>
              </w:rPr>
            </w:pPr>
            <w:r>
              <w:rPr>
                <w:rFonts w:cs="Arial"/>
                <w:szCs w:val="18"/>
              </w:rPr>
              <w:t>$236,800.00</w:t>
            </w:r>
          </w:p>
        </w:tc>
      </w:tr>
      <w:tr w:rsidR="00CA7570" w:rsidRPr="00D429D1" w14:paraId="1CE4D5EE" w14:textId="77777777" w:rsidTr="00AE6AEF">
        <w:trPr>
          <w:gridAfter w:val="1"/>
          <w:wAfter w:w="31" w:type="dxa"/>
          <w:trHeight w:val="557"/>
        </w:trPr>
        <w:tc>
          <w:tcPr>
            <w:tcW w:w="5017" w:type="dxa"/>
          </w:tcPr>
          <w:p w14:paraId="77619087" w14:textId="77777777" w:rsidR="00CA7570" w:rsidRDefault="00CA7570" w:rsidP="00AE6AEF">
            <w:pPr>
              <w:jc w:val="right"/>
              <w:rPr>
                <w:rFonts w:cs="Arial"/>
                <w:szCs w:val="18"/>
              </w:rPr>
            </w:pPr>
          </w:p>
          <w:p w14:paraId="74F282A0" w14:textId="77777777" w:rsidR="00CA7570" w:rsidRPr="00D429D1" w:rsidRDefault="00CA7570" w:rsidP="00AE6AEF">
            <w:pPr>
              <w:jc w:val="right"/>
              <w:rPr>
                <w:rFonts w:cs="Arial"/>
                <w:szCs w:val="18"/>
              </w:rPr>
            </w:pPr>
            <w:r>
              <w:rPr>
                <w:rFonts w:cs="Arial"/>
                <w:szCs w:val="18"/>
              </w:rPr>
              <w:t xml:space="preserve">Total Bid Amount </w:t>
            </w:r>
          </w:p>
        </w:tc>
        <w:tc>
          <w:tcPr>
            <w:tcW w:w="1800" w:type="dxa"/>
            <w:shd w:val="clear" w:color="auto" w:fill="auto"/>
          </w:tcPr>
          <w:p w14:paraId="168A306F" w14:textId="77777777" w:rsidR="00CA7570" w:rsidRDefault="00CA7570" w:rsidP="00AE6AEF">
            <w:pPr>
              <w:jc w:val="center"/>
              <w:rPr>
                <w:rFonts w:cs="Arial"/>
                <w:szCs w:val="18"/>
              </w:rPr>
            </w:pPr>
          </w:p>
          <w:p w14:paraId="4E70D2FD" w14:textId="77777777" w:rsidR="00CA7570" w:rsidRPr="00D429D1" w:rsidRDefault="00CA7570" w:rsidP="00AE6AEF">
            <w:pPr>
              <w:jc w:val="center"/>
              <w:rPr>
                <w:rFonts w:cs="Arial"/>
                <w:szCs w:val="18"/>
              </w:rPr>
            </w:pPr>
            <w:r>
              <w:rPr>
                <w:rFonts w:cs="Arial"/>
                <w:szCs w:val="18"/>
              </w:rPr>
              <w:t>$253,761.00</w:t>
            </w:r>
          </w:p>
        </w:tc>
        <w:tc>
          <w:tcPr>
            <w:tcW w:w="1800" w:type="dxa"/>
          </w:tcPr>
          <w:p w14:paraId="595B0462" w14:textId="77777777" w:rsidR="00CA7570" w:rsidRDefault="00CA7570" w:rsidP="00AE6AEF">
            <w:pPr>
              <w:jc w:val="center"/>
              <w:rPr>
                <w:rFonts w:cs="Arial"/>
                <w:szCs w:val="18"/>
              </w:rPr>
            </w:pPr>
          </w:p>
          <w:p w14:paraId="13C40097" w14:textId="77777777" w:rsidR="00CA7570" w:rsidRPr="00D429D1" w:rsidRDefault="00CA7570" w:rsidP="00AE6AEF">
            <w:pPr>
              <w:jc w:val="center"/>
              <w:rPr>
                <w:rFonts w:cs="Arial"/>
                <w:szCs w:val="18"/>
              </w:rPr>
            </w:pPr>
            <w:r>
              <w:rPr>
                <w:rFonts w:cs="Arial"/>
                <w:szCs w:val="18"/>
              </w:rPr>
              <w:t>$291,173.69</w:t>
            </w:r>
          </w:p>
        </w:tc>
        <w:tc>
          <w:tcPr>
            <w:tcW w:w="1530" w:type="dxa"/>
          </w:tcPr>
          <w:p w14:paraId="6157644A" w14:textId="77777777" w:rsidR="00CA7570" w:rsidRDefault="00CA7570" w:rsidP="00AE6AEF">
            <w:pPr>
              <w:jc w:val="center"/>
              <w:rPr>
                <w:rFonts w:cs="Arial"/>
                <w:szCs w:val="18"/>
              </w:rPr>
            </w:pPr>
          </w:p>
          <w:p w14:paraId="70AF5700" w14:textId="77777777" w:rsidR="00CA7570" w:rsidRPr="00D429D1" w:rsidRDefault="00CA7570" w:rsidP="00AE6AEF">
            <w:pPr>
              <w:jc w:val="center"/>
              <w:rPr>
                <w:rFonts w:cs="Arial"/>
                <w:szCs w:val="18"/>
              </w:rPr>
            </w:pPr>
            <w:r>
              <w:rPr>
                <w:rFonts w:cs="Arial"/>
                <w:szCs w:val="18"/>
              </w:rPr>
              <w:t>$248,183.02</w:t>
            </w:r>
          </w:p>
        </w:tc>
        <w:tc>
          <w:tcPr>
            <w:tcW w:w="1710" w:type="dxa"/>
            <w:gridSpan w:val="3"/>
          </w:tcPr>
          <w:p w14:paraId="11A99F54" w14:textId="77777777" w:rsidR="00CA7570" w:rsidRDefault="00CA7570" w:rsidP="00AE6AEF">
            <w:pPr>
              <w:jc w:val="center"/>
              <w:rPr>
                <w:rFonts w:cs="Arial"/>
                <w:szCs w:val="18"/>
              </w:rPr>
            </w:pPr>
          </w:p>
          <w:p w14:paraId="3352049A" w14:textId="77777777" w:rsidR="00CA7570" w:rsidRPr="00D429D1" w:rsidRDefault="00CA7570" w:rsidP="00AE6AEF">
            <w:pPr>
              <w:jc w:val="center"/>
              <w:rPr>
                <w:rFonts w:cs="Arial"/>
                <w:szCs w:val="18"/>
              </w:rPr>
            </w:pPr>
            <w:r>
              <w:rPr>
                <w:rFonts w:cs="Arial"/>
                <w:szCs w:val="18"/>
              </w:rPr>
              <w:t>$294,500.00</w:t>
            </w:r>
          </w:p>
        </w:tc>
        <w:tc>
          <w:tcPr>
            <w:tcW w:w="2406" w:type="dxa"/>
          </w:tcPr>
          <w:p w14:paraId="6C874C6D" w14:textId="77777777" w:rsidR="00CA7570" w:rsidRDefault="00CA7570" w:rsidP="00AE6AEF">
            <w:pPr>
              <w:jc w:val="center"/>
              <w:rPr>
                <w:rFonts w:cs="Arial"/>
                <w:szCs w:val="18"/>
              </w:rPr>
            </w:pPr>
          </w:p>
          <w:p w14:paraId="1D8BF28D" w14:textId="77777777" w:rsidR="00CA7570" w:rsidRPr="00D429D1" w:rsidRDefault="00CA7570" w:rsidP="00AE6AEF">
            <w:pPr>
              <w:jc w:val="center"/>
              <w:rPr>
                <w:rFonts w:cs="Arial"/>
                <w:szCs w:val="18"/>
              </w:rPr>
            </w:pPr>
            <w:r>
              <w:rPr>
                <w:rFonts w:cs="Arial"/>
                <w:szCs w:val="18"/>
              </w:rPr>
              <w:t>$236,800.00</w:t>
            </w:r>
          </w:p>
        </w:tc>
      </w:tr>
    </w:tbl>
    <w:p w14:paraId="2B4C4115" w14:textId="77777777" w:rsidR="006F1B63" w:rsidRDefault="006F1B63" w:rsidP="00CD262B">
      <w:pPr>
        <w:spacing w:after="0" w:line="240" w:lineRule="auto"/>
        <w:rPr>
          <w:rFonts w:ascii="Arial" w:hAnsi="Arial" w:cs="Arial"/>
          <w:b/>
          <w:sz w:val="28"/>
          <w:szCs w:val="28"/>
        </w:rPr>
      </w:pPr>
    </w:p>
    <w:sectPr w:rsidR="006F1B63" w:rsidSect="007922CA">
      <w:footerReference w:type="default" r:id="rId9"/>
      <w:pgSz w:w="15840" w:h="12240" w:orient="landscape"/>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6E627" w14:textId="77777777" w:rsidR="00A56206" w:rsidRDefault="00A56206" w:rsidP="003E5F3E">
      <w:pPr>
        <w:spacing w:after="0" w:line="240" w:lineRule="auto"/>
      </w:pPr>
      <w:r>
        <w:separator/>
      </w:r>
    </w:p>
  </w:endnote>
  <w:endnote w:type="continuationSeparator" w:id="0">
    <w:p w14:paraId="00D1467E" w14:textId="77777777" w:rsidR="00A56206" w:rsidRDefault="00A56206" w:rsidP="003E5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648547"/>
      <w:docPartObj>
        <w:docPartGallery w:val="Page Numbers (Bottom of Page)"/>
        <w:docPartUnique/>
      </w:docPartObj>
    </w:sdtPr>
    <w:sdtEndPr>
      <w:rPr>
        <w:noProof/>
      </w:rPr>
    </w:sdtEndPr>
    <w:sdtContent>
      <w:p w14:paraId="0654ECC9" w14:textId="77777777" w:rsidR="00A56206" w:rsidRDefault="00A56206">
        <w:pPr>
          <w:pStyle w:val="Footer"/>
          <w:jc w:val="right"/>
        </w:pPr>
        <w:r>
          <w:fldChar w:fldCharType="begin"/>
        </w:r>
        <w:r>
          <w:instrText xml:space="preserve"> PAGE   \* MERGEFORMAT </w:instrText>
        </w:r>
        <w:r>
          <w:fldChar w:fldCharType="separate"/>
        </w:r>
        <w:r w:rsidR="00162037">
          <w:rPr>
            <w:noProof/>
          </w:rPr>
          <w:t>2</w:t>
        </w:r>
        <w:r>
          <w:rPr>
            <w:noProof/>
          </w:rPr>
          <w:fldChar w:fldCharType="end"/>
        </w:r>
      </w:p>
    </w:sdtContent>
  </w:sdt>
  <w:p w14:paraId="030C9D7C" w14:textId="77777777" w:rsidR="00A56206" w:rsidRDefault="00A56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7A68F" w14:textId="77777777" w:rsidR="00A56206" w:rsidRDefault="00A56206" w:rsidP="003E5F3E">
      <w:pPr>
        <w:spacing w:after="0" w:line="240" w:lineRule="auto"/>
      </w:pPr>
      <w:r>
        <w:separator/>
      </w:r>
    </w:p>
  </w:footnote>
  <w:footnote w:type="continuationSeparator" w:id="0">
    <w:p w14:paraId="00126DEA" w14:textId="77777777" w:rsidR="00A56206" w:rsidRDefault="00A56206" w:rsidP="003E5F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A35A4"/>
    <w:multiLevelType w:val="hybridMultilevel"/>
    <w:tmpl w:val="5CC6A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A66168"/>
    <w:multiLevelType w:val="hybridMultilevel"/>
    <w:tmpl w:val="84645850"/>
    <w:lvl w:ilvl="0" w:tplc="78EC9BD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635913FB"/>
    <w:multiLevelType w:val="hybridMultilevel"/>
    <w:tmpl w:val="034E2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62B"/>
    <w:rsid w:val="000252C0"/>
    <w:rsid w:val="000B4B6F"/>
    <w:rsid w:val="0014738F"/>
    <w:rsid w:val="00162037"/>
    <w:rsid w:val="00165361"/>
    <w:rsid w:val="001F2019"/>
    <w:rsid w:val="00222827"/>
    <w:rsid w:val="00281166"/>
    <w:rsid w:val="00332F68"/>
    <w:rsid w:val="00342C77"/>
    <w:rsid w:val="003E5F3E"/>
    <w:rsid w:val="004669EF"/>
    <w:rsid w:val="0062481D"/>
    <w:rsid w:val="00642DED"/>
    <w:rsid w:val="006F1B63"/>
    <w:rsid w:val="007411C8"/>
    <w:rsid w:val="007922CA"/>
    <w:rsid w:val="008146C3"/>
    <w:rsid w:val="0081488F"/>
    <w:rsid w:val="00845691"/>
    <w:rsid w:val="008816F6"/>
    <w:rsid w:val="008D10B1"/>
    <w:rsid w:val="00933732"/>
    <w:rsid w:val="00957708"/>
    <w:rsid w:val="009579B3"/>
    <w:rsid w:val="009723CE"/>
    <w:rsid w:val="00996BC9"/>
    <w:rsid w:val="00A42DC9"/>
    <w:rsid w:val="00A56206"/>
    <w:rsid w:val="00A9090E"/>
    <w:rsid w:val="00AF2EDD"/>
    <w:rsid w:val="00B10F93"/>
    <w:rsid w:val="00B552B1"/>
    <w:rsid w:val="00BB7682"/>
    <w:rsid w:val="00CA7570"/>
    <w:rsid w:val="00CD262B"/>
    <w:rsid w:val="00D10329"/>
    <w:rsid w:val="00D24850"/>
    <w:rsid w:val="00D36238"/>
    <w:rsid w:val="00D429D1"/>
    <w:rsid w:val="00DB3507"/>
    <w:rsid w:val="00E636AA"/>
    <w:rsid w:val="00E85211"/>
    <w:rsid w:val="00E9002B"/>
    <w:rsid w:val="00EF6F82"/>
    <w:rsid w:val="00F12C3E"/>
    <w:rsid w:val="00F34D11"/>
    <w:rsid w:val="00F42FB6"/>
    <w:rsid w:val="00F4408D"/>
    <w:rsid w:val="00F653D0"/>
    <w:rsid w:val="00FA3232"/>
    <w:rsid w:val="00FD0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778D"/>
  <w15:docId w15:val="{E5E5E63E-6EEC-4135-A3C7-B536905C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2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262B"/>
    <w:rPr>
      <w:color w:val="0000FF" w:themeColor="hyperlink"/>
      <w:u w:val="single"/>
    </w:rPr>
  </w:style>
  <w:style w:type="paragraph" w:styleId="Header">
    <w:name w:val="header"/>
    <w:basedOn w:val="Normal"/>
    <w:link w:val="HeaderChar"/>
    <w:uiPriority w:val="99"/>
    <w:unhideWhenUsed/>
    <w:rsid w:val="003E5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F3E"/>
  </w:style>
  <w:style w:type="paragraph" w:styleId="Footer">
    <w:name w:val="footer"/>
    <w:basedOn w:val="Normal"/>
    <w:link w:val="FooterChar"/>
    <w:uiPriority w:val="99"/>
    <w:unhideWhenUsed/>
    <w:rsid w:val="003E5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F3E"/>
  </w:style>
  <w:style w:type="character" w:styleId="Strong">
    <w:name w:val="Strong"/>
    <w:basedOn w:val="DefaultParagraphFont"/>
    <w:uiPriority w:val="22"/>
    <w:qFormat/>
    <w:rsid w:val="00933732"/>
    <w:rPr>
      <w:b/>
      <w:bCs/>
    </w:rPr>
  </w:style>
  <w:style w:type="paragraph" w:styleId="ListParagraph">
    <w:name w:val="List Paragraph"/>
    <w:basedOn w:val="Normal"/>
    <w:uiPriority w:val="34"/>
    <w:qFormat/>
    <w:rsid w:val="00A9090E"/>
    <w:pPr>
      <w:ind w:left="720"/>
      <w:contextualSpacing/>
    </w:pPr>
  </w:style>
  <w:style w:type="paragraph" w:styleId="BalloonText">
    <w:name w:val="Balloon Text"/>
    <w:basedOn w:val="Normal"/>
    <w:link w:val="BalloonTextChar"/>
    <w:uiPriority w:val="99"/>
    <w:semiHidden/>
    <w:unhideWhenUsed/>
    <w:rsid w:val="00332F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F68"/>
    <w:rPr>
      <w:rFonts w:ascii="Segoe UI" w:hAnsi="Segoe UI" w:cs="Segoe UI"/>
      <w:sz w:val="18"/>
      <w:szCs w:val="18"/>
    </w:rPr>
  </w:style>
  <w:style w:type="character" w:styleId="FollowedHyperlink">
    <w:name w:val="FollowedHyperlink"/>
    <w:basedOn w:val="DefaultParagraphFont"/>
    <w:uiPriority w:val="99"/>
    <w:semiHidden/>
    <w:unhideWhenUsed/>
    <w:rsid w:val="00222827"/>
    <w:rPr>
      <w:color w:val="800080" w:themeColor="followedHyperlink"/>
      <w:u w:val="single"/>
    </w:rPr>
  </w:style>
  <w:style w:type="character" w:styleId="UnresolvedMention">
    <w:name w:val="Unresolved Mention"/>
    <w:basedOn w:val="DefaultParagraphFont"/>
    <w:uiPriority w:val="99"/>
    <w:semiHidden/>
    <w:unhideWhenUsed/>
    <w:rsid w:val="00222827"/>
    <w:rPr>
      <w:color w:val="605E5C"/>
      <w:shd w:val="clear" w:color="auto" w:fill="E1DFDD"/>
    </w:rPr>
  </w:style>
  <w:style w:type="paragraph" w:styleId="PlainText">
    <w:name w:val="Plain Text"/>
    <w:basedOn w:val="Normal"/>
    <w:link w:val="PlainTextChar"/>
    <w:uiPriority w:val="99"/>
    <w:semiHidden/>
    <w:unhideWhenUsed/>
    <w:rsid w:val="0081488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1488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1675">
      <w:bodyDiv w:val="1"/>
      <w:marLeft w:val="0"/>
      <w:marRight w:val="0"/>
      <w:marTop w:val="0"/>
      <w:marBottom w:val="0"/>
      <w:divBdr>
        <w:top w:val="none" w:sz="0" w:space="0" w:color="auto"/>
        <w:left w:val="none" w:sz="0" w:space="0" w:color="auto"/>
        <w:bottom w:val="none" w:sz="0" w:space="0" w:color="auto"/>
        <w:right w:val="none" w:sz="0" w:space="0" w:color="auto"/>
      </w:divBdr>
    </w:div>
    <w:div w:id="242687801">
      <w:bodyDiv w:val="1"/>
      <w:marLeft w:val="0"/>
      <w:marRight w:val="0"/>
      <w:marTop w:val="0"/>
      <w:marBottom w:val="0"/>
      <w:divBdr>
        <w:top w:val="none" w:sz="0" w:space="0" w:color="auto"/>
        <w:left w:val="none" w:sz="0" w:space="0" w:color="auto"/>
        <w:bottom w:val="none" w:sz="0" w:space="0" w:color="auto"/>
        <w:right w:val="none" w:sz="0" w:space="0" w:color="auto"/>
      </w:divBdr>
    </w:div>
    <w:div w:id="505363745">
      <w:bodyDiv w:val="1"/>
      <w:marLeft w:val="0"/>
      <w:marRight w:val="0"/>
      <w:marTop w:val="0"/>
      <w:marBottom w:val="0"/>
      <w:divBdr>
        <w:top w:val="none" w:sz="0" w:space="0" w:color="auto"/>
        <w:left w:val="none" w:sz="0" w:space="0" w:color="auto"/>
        <w:bottom w:val="none" w:sz="0" w:space="0" w:color="auto"/>
        <w:right w:val="none" w:sz="0" w:space="0" w:color="auto"/>
      </w:divBdr>
    </w:div>
    <w:div w:id="9558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5web.zoom.us/j/4977788540?pwd=Q25WMnlqSG11UGkzRWJaQlk1VmVXUT09&amp;omn=84436663372" TargetMode="External"/><Relationship Id="rId3" Type="http://schemas.openxmlformats.org/officeDocument/2006/relationships/settings" Target="settings.xml"/><Relationship Id="rId7" Type="http://schemas.openxmlformats.org/officeDocument/2006/relationships/hyperlink" Target="https://www.fgc.edu/florida-gateway-college/procurement-contracts/solicitations-goods-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Florida Gateway College</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 Lawson</dc:creator>
  <cp:lastModifiedBy>Kathrine Harris</cp:lastModifiedBy>
  <cp:revision>2</cp:revision>
  <cp:lastPrinted>2017-03-06T18:01:00Z</cp:lastPrinted>
  <dcterms:created xsi:type="dcterms:W3CDTF">2024-04-11T19:42:00Z</dcterms:created>
  <dcterms:modified xsi:type="dcterms:W3CDTF">2024-04-11T19:42:00Z</dcterms:modified>
</cp:coreProperties>
</file>